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F7325B" w:rsidRPr="0097093B" w:rsidTr="00F50AAD">
        <w:tc>
          <w:tcPr>
            <w:tcW w:w="8644" w:type="dxa"/>
          </w:tcPr>
          <w:p w:rsidR="00F7325B" w:rsidRPr="0097093B" w:rsidRDefault="00F7325B" w:rsidP="00F50AAD">
            <w:pPr>
              <w:jc w:val="center"/>
              <w:rPr>
                <w:rFonts w:ascii="Verdana" w:hAnsi="Verdana"/>
                <w:sz w:val="22"/>
                <w:szCs w:val="22"/>
                <w:lang w:val="es-MX"/>
              </w:rPr>
            </w:pPr>
            <w:r w:rsidRPr="0097093B">
              <w:rPr>
                <w:rFonts w:ascii="Verdana" w:hAnsi="Verdana"/>
                <w:sz w:val="22"/>
                <w:szCs w:val="22"/>
                <w:lang w:val="es-MX"/>
              </w:rPr>
              <w:t xml:space="preserve">           MINISTERIO DE OBRAS PUBLICAS Y TRANSPORTES</w:t>
            </w:r>
          </w:p>
          <w:p w:rsidR="00F7325B" w:rsidRPr="0097093B" w:rsidRDefault="00F7325B" w:rsidP="00F50AAD">
            <w:pPr>
              <w:jc w:val="center"/>
              <w:rPr>
                <w:rFonts w:ascii="Verdana" w:hAnsi="Verdana"/>
                <w:b/>
                <w:sz w:val="22"/>
                <w:szCs w:val="22"/>
                <w:lang w:val="es-MX"/>
              </w:rPr>
            </w:pPr>
            <w:r w:rsidRPr="0097093B">
              <w:rPr>
                <w:rFonts w:ascii="Verdana" w:hAnsi="Verdana"/>
                <w:b/>
                <w:sz w:val="22"/>
                <w:szCs w:val="22"/>
                <w:lang w:val="es-MX"/>
              </w:rPr>
              <w:t>TRIBUNAL ADMINISTRATIVO DE TRANSPORTE</w:t>
            </w:r>
          </w:p>
          <w:p w:rsidR="00F7325B" w:rsidRPr="0097093B" w:rsidRDefault="00F7325B" w:rsidP="00F50AAD">
            <w:pPr>
              <w:jc w:val="center"/>
              <w:rPr>
                <w:rFonts w:ascii="Verdana" w:hAnsi="Verdana"/>
                <w:b/>
                <w:i/>
                <w:sz w:val="22"/>
                <w:szCs w:val="22"/>
              </w:rPr>
            </w:pPr>
            <w:r w:rsidRPr="0097093B">
              <w:rPr>
                <w:rFonts w:ascii="Verdana" w:hAnsi="Verdana"/>
                <w:b/>
                <w:i/>
                <w:sz w:val="22"/>
                <w:szCs w:val="22"/>
              </w:rPr>
              <w:t>Tel: 2524-1838, 2524-2260  Fax 2524-1833</w:t>
            </w:r>
          </w:p>
          <w:p w:rsidR="00F7325B" w:rsidRPr="0097093B" w:rsidRDefault="00F7325B" w:rsidP="00F50AAD">
            <w:pPr>
              <w:jc w:val="center"/>
              <w:rPr>
                <w:rFonts w:ascii="Verdana" w:hAnsi="Verdana"/>
                <w:sz w:val="22"/>
                <w:szCs w:val="22"/>
                <w:lang w:val="es-MX"/>
              </w:rPr>
            </w:pPr>
            <w:r w:rsidRPr="0097093B">
              <w:rPr>
                <w:rFonts w:ascii="Verdana" w:hAnsi="Verdana"/>
                <w:sz w:val="22"/>
                <w:szCs w:val="22"/>
                <w:lang w:val="es-MX"/>
              </w:rPr>
              <w:t>San José, Costa Rica</w:t>
            </w:r>
          </w:p>
          <w:p w:rsidR="00F7325B" w:rsidRPr="0097093B" w:rsidRDefault="00F7325B" w:rsidP="00F50AAD">
            <w:pPr>
              <w:pStyle w:val="Encabezado"/>
              <w:jc w:val="center"/>
              <w:rPr>
                <w:rFonts w:ascii="Verdana" w:hAnsi="Verdana"/>
                <w:sz w:val="22"/>
                <w:szCs w:val="22"/>
                <w:lang w:val="es-MX"/>
              </w:rPr>
            </w:pPr>
          </w:p>
        </w:tc>
      </w:tr>
    </w:tbl>
    <w:p w:rsidR="00F7325B" w:rsidRPr="0097093B" w:rsidRDefault="00F7325B" w:rsidP="00F7325B">
      <w:pPr>
        <w:jc w:val="center"/>
        <w:rPr>
          <w:rFonts w:ascii="Verdana" w:hAnsi="Verdana"/>
          <w:sz w:val="22"/>
          <w:szCs w:val="22"/>
        </w:rPr>
      </w:pPr>
    </w:p>
    <w:p w:rsidR="00F7325B" w:rsidRPr="0097093B" w:rsidRDefault="00F7325B" w:rsidP="00F7325B">
      <w:pPr>
        <w:jc w:val="center"/>
        <w:rPr>
          <w:rFonts w:ascii="Verdana" w:hAnsi="Verdana"/>
          <w:sz w:val="22"/>
          <w:szCs w:val="22"/>
        </w:rPr>
      </w:pPr>
    </w:p>
    <w:p w:rsidR="00F7325B" w:rsidRPr="0097093B" w:rsidRDefault="00F7325B" w:rsidP="00F7325B">
      <w:pPr>
        <w:jc w:val="center"/>
        <w:rPr>
          <w:rFonts w:ascii="Verdana" w:hAnsi="Verdana"/>
          <w:b/>
          <w:sz w:val="22"/>
          <w:szCs w:val="22"/>
          <w:lang w:val="es-MX"/>
        </w:rPr>
      </w:pPr>
      <w:r w:rsidRPr="0097093B">
        <w:rPr>
          <w:rFonts w:ascii="Verdana" w:hAnsi="Verdana"/>
          <w:b/>
          <w:sz w:val="22"/>
          <w:szCs w:val="22"/>
          <w:lang w:val="es-MX"/>
        </w:rPr>
        <w:t>RESOLUCION TAT-</w:t>
      </w:r>
      <w:r w:rsidR="003A5AB5">
        <w:rPr>
          <w:rFonts w:ascii="Verdana" w:hAnsi="Verdana"/>
          <w:b/>
          <w:sz w:val="22"/>
          <w:szCs w:val="22"/>
          <w:lang w:val="es-MX"/>
        </w:rPr>
        <w:t>2605</w:t>
      </w:r>
      <w:r w:rsidRPr="0097093B">
        <w:rPr>
          <w:rFonts w:ascii="Verdana" w:hAnsi="Verdana"/>
          <w:b/>
          <w:sz w:val="22"/>
          <w:szCs w:val="22"/>
          <w:lang w:val="es-MX"/>
        </w:rPr>
        <w:t>-2015</w:t>
      </w:r>
    </w:p>
    <w:p w:rsidR="00F7325B" w:rsidRPr="0097093B" w:rsidRDefault="00F7325B" w:rsidP="00F7325B">
      <w:pPr>
        <w:jc w:val="both"/>
        <w:rPr>
          <w:rFonts w:ascii="Verdana" w:hAnsi="Verdana"/>
          <w:sz w:val="22"/>
          <w:szCs w:val="22"/>
          <w:lang w:val="es-MX"/>
        </w:rPr>
      </w:pP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TRIBUNAL ADMINISTRATIVO DE TRANSPORTE.  </w:t>
      </w:r>
      <w:r w:rsidRPr="0097093B">
        <w:rPr>
          <w:rFonts w:ascii="Verdana" w:hAnsi="Verdana"/>
          <w:sz w:val="22"/>
          <w:szCs w:val="22"/>
        </w:rPr>
        <w:t xml:space="preserve">San José, a las </w:t>
      </w:r>
      <w:r w:rsidR="003A5AB5">
        <w:rPr>
          <w:rFonts w:ascii="Verdana" w:hAnsi="Verdana"/>
          <w:sz w:val="22"/>
          <w:szCs w:val="22"/>
        </w:rPr>
        <w:t>trece horas diez minutos del veintidós de mayo</w:t>
      </w:r>
      <w:r w:rsidRPr="0097093B">
        <w:rPr>
          <w:rFonts w:ascii="Verdana" w:hAnsi="Verdana"/>
          <w:sz w:val="22"/>
          <w:szCs w:val="22"/>
        </w:rPr>
        <w:t xml:space="preserve"> de dos mil quince.</w:t>
      </w: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R</w:t>
      </w:r>
      <w:r w:rsidRPr="0097093B">
        <w:rPr>
          <w:rFonts w:ascii="Verdana" w:hAnsi="Verdana"/>
          <w:b/>
          <w:smallCaps/>
          <w:sz w:val="22"/>
          <w:szCs w:val="22"/>
        </w:rPr>
        <w:t>ecurso de Apelación en subsidio y Nulidad concomitante,</w:t>
      </w:r>
      <w:r w:rsidRPr="0097093B">
        <w:rPr>
          <w:rFonts w:ascii="Verdana" w:hAnsi="Verdana"/>
          <w:smallCaps/>
          <w:sz w:val="22"/>
          <w:szCs w:val="22"/>
        </w:rPr>
        <w:t xml:space="preserve"> </w:t>
      </w:r>
      <w:r w:rsidRPr="0097093B">
        <w:rPr>
          <w:rFonts w:ascii="Verdana" w:hAnsi="Verdana"/>
          <w:sz w:val="22"/>
          <w:szCs w:val="22"/>
        </w:rPr>
        <w:t xml:space="preserve">presentado por la empresa </w:t>
      </w:r>
      <w:proofErr w:type="spellStart"/>
      <w:r w:rsidR="000832CA">
        <w:rPr>
          <w:rFonts w:ascii="Verdana" w:hAnsi="Verdana"/>
          <w:b/>
          <w:sz w:val="22"/>
          <w:szCs w:val="22"/>
        </w:rPr>
        <w:t>T.C.S.</w:t>
      </w:r>
      <w:proofErr w:type="gramStart"/>
      <w:r w:rsidR="000832CA">
        <w:rPr>
          <w:rFonts w:ascii="Verdana" w:hAnsi="Verdana"/>
          <w:b/>
          <w:sz w:val="22"/>
          <w:szCs w:val="22"/>
        </w:rPr>
        <w:t>A.</w:t>
      </w:r>
      <w:r w:rsidRPr="0097093B">
        <w:rPr>
          <w:rFonts w:ascii="Verdana" w:hAnsi="Verdana"/>
          <w:b/>
          <w:sz w:val="22"/>
          <w:szCs w:val="22"/>
        </w:rPr>
        <w:t>cédula</w:t>
      </w:r>
      <w:proofErr w:type="spellEnd"/>
      <w:proofErr w:type="gramEnd"/>
      <w:r w:rsidRPr="0097093B">
        <w:rPr>
          <w:rFonts w:ascii="Verdana" w:hAnsi="Verdana"/>
          <w:b/>
          <w:sz w:val="22"/>
          <w:szCs w:val="22"/>
        </w:rPr>
        <w:t xml:space="preserve"> jurídica </w:t>
      </w:r>
      <w:proofErr w:type="spellStart"/>
      <w:r w:rsidR="000832CA">
        <w:rPr>
          <w:rFonts w:ascii="Verdana" w:hAnsi="Verdana"/>
          <w:b/>
          <w:sz w:val="22"/>
          <w:szCs w:val="22"/>
        </w:rPr>
        <w:t>xxx</w:t>
      </w:r>
      <w:proofErr w:type="spellEnd"/>
      <w:r w:rsidRPr="0097093B">
        <w:rPr>
          <w:rFonts w:ascii="Verdana" w:hAnsi="Verdana"/>
          <w:b/>
          <w:sz w:val="22"/>
          <w:szCs w:val="22"/>
        </w:rPr>
        <w:t xml:space="preserve">, </w:t>
      </w:r>
      <w:r w:rsidRPr="0097093B">
        <w:rPr>
          <w:rFonts w:ascii="Verdana" w:hAnsi="Verdana"/>
          <w:sz w:val="22"/>
          <w:szCs w:val="22"/>
        </w:rPr>
        <w:t>por medio de su Apoderado Generalísimo sin Límite de Suma</w:t>
      </w:r>
      <w:r w:rsidRPr="0097093B">
        <w:rPr>
          <w:rFonts w:ascii="Verdana" w:hAnsi="Verdana"/>
          <w:b/>
          <w:sz w:val="22"/>
          <w:szCs w:val="22"/>
        </w:rPr>
        <w:t xml:space="preserve"> </w:t>
      </w:r>
      <w:r w:rsidRPr="0097093B">
        <w:rPr>
          <w:rFonts w:ascii="Verdana" w:hAnsi="Verdana"/>
          <w:sz w:val="22"/>
          <w:szCs w:val="22"/>
        </w:rPr>
        <w:t xml:space="preserve"> el señor </w:t>
      </w:r>
      <w:r w:rsidR="000832CA">
        <w:rPr>
          <w:rFonts w:ascii="Verdana" w:hAnsi="Verdana"/>
          <w:b/>
          <w:sz w:val="22"/>
          <w:szCs w:val="22"/>
        </w:rPr>
        <w:t>W.F.S.</w:t>
      </w:r>
      <w:r w:rsidRPr="0097093B">
        <w:rPr>
          <w:rFonts w:ascii="Verdana" w:hAnsi="Verdana"/>
          <w:sz w:val="22"/>
          <w:szCs w:val="22"/>
        </w:rPr>
        <w:t xml:space="preserve">, cédula de identidad número </w:t>
      </w:r>
      <w:r w:rsidR="000832CA">
        <w:rPr>
          <w:rFonts w:ascii="Verdana" w:hAnsi="Verdana"/>
          <w:sz w:val="22"/>
          <w:szCs w:val="22"/>
        </w:rPr>
        <w:t>XXX</w:t>
      </w:r>
      <w:r w:rsidRPr="0097093B">
        <w:rPr>
          <w:rFonts w:ascii="Verdana" w:hAnsi="Verdana"/>
          <w:sz w:val="22"/>
          <w:szCs w:val="22"/>
        </w:rPr>
        <w:t xml:space="preserve">,  contra el </w:t>
      </w:r>
      <w:r w:rsidRPr="0097093B">
        <w:rPr>
          <w:rFonts w:ascii="Verdana" w:hAnsi="Verdana"/>
          <w:b/>
          <w:sz w:val="22"/>
          <w:szCs w:val="22"/>
        </w:rPr>
        <w:t xml:space="preserve">Artículo </w:t>
      </w:r>
      <w:r w:rsidR="00A70EDF">
        <w:rPr>
          <w:rFonts w:ascii="Verdana" w:hAnsi="Verdana"/>
          <w:b/>
          <w:sz w:val="22"/>
          <w:szCs w:val="22"/>
        </w:rPr>
        <w:t>4</w:t>
      </w:r>
      <w:r w:rsidRPr="0097093B">
        <w:rPr>
          <w:rFonts w:ascii="Verdana" w:hAnsi="Verdana"/>
          <w:b/>
          <w:sz w:val="22"/>
          <w:szCs w:val="22"/>
        </w:rPr>
        <w:t xml:space="preserve">.1 de la Sesión Ordinaria </w:t>
      </w:r>
      <w:r w:rsidR="00A70EDF">
        <w:rPr>
          <w:rFonts w:ascii="Verdana" w:hAnsi="Verdana"/>
          <w:b/>
          <w:sz w:val="22"/>
          <w:szCs w:val="22"/>
        </w:rPr>
        <w:t>50-2014</w:t>
      </w:r>
      <w:r w:rsidRPr="0097093B">
        <w:rPr>
          <w:rFonts w:ascii="Verdana" w:hAnsi="Verdana"/>
          <w:b/>
          <w:sz w:val="22"/>
          <w:szCs w:val="22"/>
        </w:rPr>
        <w:t>, celebrada el 1</w:t>
      </w:r>
      <w:r w:rsidR="00A70EDF">
        <w:rPr>
          <w:rFonts w:ascii="Verdana" w:hAnsi="Verdana"/>
          <w:b/>
          <w:sz w:val="22"/>
          <w:szCs w:val="22"/>
        </w:rPr>
        <w:t>1</w:t>
      </w:r>
      <w:r w:rsidRPr="0097093B">
        <w:rPr>
          <w:rFonts w:ascii="Verdana" w:hAnsi="Verdana"/>
          <w:b/>
          <w:sz w:val="22"/>
          <w:szCs w:val="22"/>
        </w:rPr>
        <w:t xml:space="preserve"> de </w:t>
      </w:r>
      <w:r w:rsidR="00A70EDF">
        <w:rPr>
          <w:rFonts w:ascii="Verdana" w:hAnsi="Verdana"/>
          <w:b/>
          <w:sz w:val="22"/>
          <w:szCs w:val="22"/>
        </w:rPr>
        <w:t>setiembre</w:t>
      </w:r>
      <w:r w:rsidRPr="0097093B">
        <w:rPr>
          <w:rFonts w:ascii="Verdana" w:hAnsi="Verdana"/>
          <w:b/>
          <w:sz w:val="22"/>
          <w:szCs w:val="22"/>
        </w:rPr>
        <w:t xml:space="preserve"> de 201</w:t>
      </w:r>
      <w:r w:rsidR="00A70EDF">
        <w:rPr>
          <w:rFonts w:ascii="Verdana" w:hAnsi="Verdana"/>
          <w:b/>
          <w:sz w:val="22"/>
          <w:szCs w:val="22"/>
        </w:rPr>
        <w:t>4</w:t>
      </w:r>
      <w:r w:rsidRPr="0097093B">
        <w:rPr>
          <w:rFonts w:ascii="Verdana" w:hAnsi="Verdana"/>
          <w:b/>
          <w:sz w:val="22"/>
          <w:szCs w:val="22"/>
        </w:rPr>
        <w:t>, por la Junta Directiva del Consejo de Transporte Público.</w:t>
      </w:r>
      <w:r w:rsidRPr="0097093B">
        <w:rPr>
          <w:rFonts w:ascii="Verdana" w:hAnsi="Verdana"/>
          <w:sz w:val="22"/>
          <w:szCs w:val="22"/>
        </w:rPr>
        <w:t xml:space="preserve">  El caso es  tramitado en este Despacho bajo </w:t>
      </w:r>
      <w:r w:rsidRPr="0097093B">
        <w:rPr>
          <w:rFonts w:ascii="Verdana" w:hAnsi="Verdana"/>
          <w:b/>
          <w:sz w:val="22"/>
          <w:szCs w:val="22"/>
        </w:rPr>
        <w:t>Expediente Administrativo No. TAT-</w:t>
      </w:r>
      <w:r w:rsidR="00A70EDF">
        <w:rPr>
          <w:rFonts w:ascii="Verdana" w:hAnsi="Verdana"/>
          <w:b/>
          <w:sz w:val="22"/>
          <w:szCs w:val="22"/>
        </w:rPr>
        <w:t>194</w:t>
      </w:r>
      <w:r w:rsidRPr="0097093B">
        <w:rPr>
          <w:rFonts w:ascii="Verdana" w:hAnsi="Verdana"/>
          <w:b/>
          <w:sz w:val="22"/>
          <w:szCs w:val="22"/>
        </w:rPr>
        <w:t>-1</w:t>
      </w:r>
      <w:r w:rsidR="003A5AB5">
        <w:rPr>
          <w:rFonts w:ascii="Verdana" w:hAnsi="Verdana"/>
          <w:b/>
          <w:sz w:val="22"/>
          <w:szCs w:val="22"/>
        </w:rPr>
        <w:t>5</w:t>
      </w:r>
      <w:r w:rsidRPr="0097093B">
        <w:rPr>
          <w:rFonts w:ascii="Verdana" w:hAnsi="Verdana"/>
          <w:b/>
          <w:sz w:val="22"/>
          <w:szCs w:val="22"/>
        </w:rPr>
        <w:t>.</w:t>
      </w:r>
      <w:r w:rsidRPr="0097093B">
        <w:rPr>
          <w:rFonts w:ascii="Verdana" w:hAnsi="Verdana"/>
          <w:sz w:val="22"/>
          <w:szCs w:val="22"/>
        </w:rPr>
        <w:t xml:space="preserve">                                                         </w:t>
      </w:r>
    </w:p>
    <w:p w:rsidR="00F7325B" w:rsidRPr="0097093B" w:rsidRDefault="00F7325B" w:rsidP="00F7325B">
      <w:pPr>
        <w:jc w:val="both"/>
        <w:rPr>
          <w:rFonts w:ascii="Verdana" w:hAnsi="Verdana"/>
          <w:sz w:val="22"/>
          <w:szCs w:val="22"/>
        </w:rPr>
      </w:pPr>
    </w:p>
    <w:p w:rsidR="00F7325B" w:rsidRPr="0097093B" w:rsidRDefault="00F7325B" w:rsidP="00F7325B">
      <w:pPr>
        <w:jc w:val="center"/>
        <w:rPr>
          <w:rFonts w:ascii="Verdana" w:hAnsi="Verdana"/>
          <w:sz w:val="22"/>
          <w:szCs w:val="22"/>
        </w:rPr>
      </w:pPr>
      <w:r w:rsidRPr="0097093B">
        <w:rPr>
          <w:rFonts w:ascii="Verdana" w:hAnsi="Verdana"/>
          <w:b/>
          <w:sz w:val="22"/>
          <w:szCs w:val="22"/>
        </w:rPr>
        <w:t xml:space="preserve">RESULTANDO </w:t>
      </w: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PRIMERO: </w:t>
      </w:r>
      <w:r w:rsidRPr="0097093B">
        <w:rPr>
          <w:rFonts w:ascii="Verdana" w:hAnsi="Verdana"/>
          <w:sz w:val="22"/>
          <w:szCs w:val="22"/>
        </w:rPr>
        <w:t xml:space="preserve">Mediante </w:t>
      </w:r>
      <w:r w:rsidRPr="0097093B">
        <w:rPr>
          <w:rFonts w:ascii="Verdana" w:hAnsi="Verdana"/>
          <w:b/>
          <w:sz w:val="22"/>
          <w:szCs w:val="22"/>
        </w:rPr>
        <w:t xml:space="preserve">Artículo </w:t>
      </w:r>
      <w:r w:rsidR="00A70EDF">
        <w:rPr>
          <w:rFonts w:ascii="Verdana" w:hAnsi="Verdana"/>
          <w:b/>
          <w:sz w:val="22"/>
          <w:szCs w:val="22"/>
        </w:rPr>
        <w:t>4</w:t>
      </w:r>
      <w:r w:rsidR="00A70EDF" w:rsidRPr="0097093B">
        <w:rPr>
          <w:rFonts w:ascii="Verdana" w:hAnsi="Verdana"/>
          <w:b/>
          <w:sz w:val="22"/>
          <w:szCs w:val="22"/>
        </w:rPr>
        <w:t xml:space="preserve">.1 de la Sesión Ordinaria </w:t>
      </w:r>
      <w:r w:rsidR="00A70EDF">
        <w:rPr>
          <w:rFonts w:ascii="Verdana" w:hAnsi="Verdana"/>
          <w:b/>
          <w:sz w:val="22"/>
          <w:szCs w:val="22"/>
        </w:rPr>
        <w:t>50-2014</w:t>
      </w:r>
      <w:r w:rsidR="00A70EDF" w:rsidRPr="0097093B">
        <w:rPr>
          <w:rFonts w:ascii="Verdana" w:hAnsi="Verdana"/>
          <w:b/>
          <w:sz w:val="22"/>
          <w:szCs w:val="22"/>
        </w:rPr>
        <w:t>, celebrada el 1</w:t>
      </w:r>
      <w:r w:rsidR="00A70EDF">
        <w:rPr>
          <w:rFonts w:ascii="Verdana" w:hAnsi="Verdana"/>
          <w:b/>
          <w:sz w:val="22"/>
          <w:szCs w:val="22"/>
        </w:rPr>
        <w:t>1</w:t>
      </w:r>
      <w:r w:rsidR="00A70EDF" w:rsidRPr="0097093B">
        <w:rPr>
          <w:rFonts w:ascii="Verdana" w:hAnsi="Verdana"/>
          <w:b/>
          <w:sz w:val="22"/>
          <w:szCs w:val="22"/>
        </w:rPr>
        <w:t xml:space="preserve"> de </w:t>
      </w:r>
      <w:r w:rsidR="00A70EDF">
        <w:rPr>
          <w:rFonts w:ascii="Verdana" w:hAnsi="Verdana"/>
          <w:b/>
          <w:sz w:val="22"/>
          <w:szCs w:val="22"/>
        </w:rPr>
        <w:t>setiembre</w:t>
      </w:r>
      <w:r w:rsidR="00A70EDF" w:rsidRPr="0097093B">
        <w:rPr>
          <w:rFonts w:ascii="Verdana" w:hAnsi="Verdana"/>
          <w:b/>
          <w:sz w:val="22"/>
          <w:szCs w:val="22"/>
        </w:rPr>
        <w:t xml:space="preserve"> de </w:t>
      </w:r>
      <w:proofErr w:type="gramStart"/>
      <w:r w:rsidR="00A70EDF" w:rsidRPr="0097093B">
        <w:rPr>
          <w:rFonts w:ascii="Verdana" w:hAnsi="Verdana"/>
          <w:b/>
          <w:sz w:val="22"/>
          <w:szCs w:val="22"/>
        </w:rPr>
        <w:t>201</w:t>
      </w:r>
      <w:r w:rsidR="00A70EDF">
        <w:rPr>
          <w:rFonts w:ascii="Verdana" w:hAnsi="Verdana"/>
          <w:b/>
          <w:sz w:val="22"/>
          <w:szCs w:val="22"/>
        </w:rPr>
        <w:t>4</w:t>
      </w:r>
      <w:r w:rsidRPr="0097093B">
        <w:rPr>
          <w:rFonts w:ascii="Verdana" w:hAnsi="Verdana"/>
          <w:sz w:val="22"/>
          <w:szCs w:val="22"/>
        </w:rPr>
        <w:t xml:space="preserve">,  </w:t>
      </w:r>
      <w:r w:rsidRPr="0097093B">
        <w:rPr>
          <w:rFonts w:ascii="Verdana" w:hAnsi="Verdana"/>
          <w:b/>
          <w:smallCaps/>
          <w:sz w:val="22"/>
          <w:szCs w:val="22"/>
        </w:rPr>
        <w:t>la</w:t>
      </w:r>
      <w:proofErr w:type="gramEnd"/>
      <w:r w:rsidRPr="0097093B">
        <w:rPr>
          <w:rFonts w:ascii="Verdana" w:hAnsi="Verdana"/>
          <w:b/>
          <w:smallCaps/>
          <w:sz w:val="22"/>
          <w:szCs w:val="22"/>
        </w:rPr>
        <w:t xml:space="preserve"> Junta Directiva del Consejo de Transporte Público</w:t>
      </w:r>
      <w:r w:rsidRPr="0097093B">
        <w:rPr>
          <w:rFonts w:ascii="Verdana" w:hAnsi="Verdana"/>
          <w:smallCaps/>
          <w:sz w:val="22"/>
          <w:szCs w:val="22"/>
        </w:rPr>
        <w:t xml:space="preserve">,  </w:t>
      </w:r>
      <w:r w:rsidR="00A70EDF">
        <w:rPr>
          <w:rFonts w:ascii="Verdana" w:hAnsi="Verdana"/>
          <w:sz w:val="22"/>
          <w:szCs w:val="22"/>
        </w:rPr>
        <w:t xml:space="preserve">acuerda ordenar a la Dirección de Asuntos Jurídicos para que inicie procedimiento administrativo de cancelación de permiso a la empresa </w:t>
      </w:r>
      <w:r w:rsidR="007D6C60">
        <w:rPr>
          <w:rFonts w:ascii="Verdana" w:hAnsi="Verdana"/>
          <w:b/>
          <w:sz w:val="22"/>
          <w:szCs w:val="22"/>
        </w:rPr>
        <w:t>T.C.S.</w:t>
      </w:r>
      <w:r w:rsidRPr="0097093B">
        <w:rPr>
          <w:rFonts w:ascii="Verdana" w:hAnsi="Verdana"/>
          <w:sz w:val="22"/>
          <w:szCs w:val="22"/>
        </w:rPr>
        <w:t xml:space="preserve"> (Léanse folios </w:t>
      </w:r>
      <w:r w:rsidR="00A70EDF">
        <w:rPr>
          <w:rFonts w:ascii="Verdana" w:hAnsi="Verdana"/>
          <w:sz w:val="22"/>
          <w:szCs w:val="22"/>
        </w:rPr>
        <w:t>22</w:t>
      </w:r>
      <w:r w:rsidRPr="0097093B">
        <w:rPr>
          <w:rFonts w:ascii="Verdana" w:hAnsi="Verdana"/>
          <w:sz w:val="22"/>
          <w:szCs w:val="22"/>
        </w:rPr>
        <w:t xml:space="preserve"> al </w:t>
      </w:r>
      <w:r w:rsidR="00A70EDF">
        <w:rPr>
          <w:rFonts w:ascii="Verdana" w:hAnsi="Verdana"/>
          <w:sz w:val="22"/>
          <w:szCs w:val="22"/>
        </w:rPr>
        <w:t xml:space="preserve">23 </w:t>
      </w:r>
      <w:r w:rsidRPr="0097093B">
        <w:rPr>
          <w:rFonts w:ascii="Verdana" w:hAnsi="Verdana"/>
          <w:sz w:val="22"/>
          <w:szCs w:val="22"/>
        </w:rPr>
        <w:t>del expediente administrativo)</w:t>
      </w: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SEGUNDO: </w:t>
      </w:r>
      <w:r w:rsidRPr="0097093B">
        <w:rPr>
          <w:rFonts w:ascii="Verdana" w:hAnsi="Verdana"/>
          <w:sz w:val="22"/>
          <w:szCs w:val="22"/>
        </w:rPr>
        <w:t xml:space="preserve">La empresa </w:t>
      </w:r>
      <w:bookmarkStart w:id="0" w:name="_GoBack"/>
      <w:r w:rsidR="007D6C60">
        <w:rPr>
          <w:rFonts w:ascii="Verdana" w:hAnsi="Verdana"/>
          <w:b/>
          <w:sz w:val="22"/>
          <w:szCs w:val="22"/>
        </w:rPr>
        <w:t>T.C.S.</w:t>
      </w:r>
      <w:bookmarkEnd w:id="0"/>
      <w:r w:rsidRPr="0097093B">
        <w:rPr>
          <w:rFonts w:ascii="Verdana" w:hAnsi="Verdana"/>
          <w:sz w:val="22"/>
          <w:szCs w:val="22"/>
        </w:rPr>
        <w:t xml:space="preserve"> por medio de su Representante </w:t>
      </w:r>
      <w:r w:rsidR="000832CA">
        <w:rPr>
          <w:rFonts w:ascii="Verdana" w:hAnsi="Verdana"/>
          <w:sz w:val="22"/>
          <w:szCs w:val="22"/>
        </w:rPr>
        <w:t>W.F.S.</w:t>
      </w:r>
      <w:r w:rsidRPr="0097093B">
        <w:rPr>
          <w:rFonts w:ascii="Verdana" w:hAnsi="Verdana"/>
          <w:sz w:val="22"/>
          <w:szCs w:val="22"/>
        </w:rPr>
        <w:t xml:space="preserve">, presenta recurso de Revocatoria con Apelación en Subsidio y nulidad concomitante contra el acuerdo impugnado, indicando entre otros que </w:t>
      </w:r>
      <w:r w:rsidR="00A70EDF">
        <w:rPr>
          <w:rFonts w:ascii="Verdana" w:hAnsi="Verdana"/>
          <w:sz w:val="22"/>
          <w:szCs w:val="22"/>
        </w:rPr>
        <w:t>ha prestado y cumplido con todos los requisitos el servicio por 40 años y en ese tiempo no han existido denuncias en su contra</w:t>
      </w:r>
      <w:r w:rsidRPr="0097093B">
        <w:rPr>
          <w:rFonts w:ascii="Verdana" w:hAnsi="Verdana"/>
          <w:sz w:val="22"/>
          <w:szCs w:val="22"/>
        </w:rPr>
        <w:t xml:space="preserve">. (Léanse folios del </w:t>
      </w:r>
      <w:r w:rsidR="00451451">
        <w:rPr>
          <w:rFonts w:ascii="Verdana" w:hAnsi="Verdana"/>
          <w:sz w:val="22"/>
          <w:szCs w:val="22"/>
        </w:rPr>
        <w:t>13 al 20</w:t>
      </w:r>
      <w:r w:rsidRPr="0097093B">
        <w:rPr>
          <w:rFonts w:ascii="Verdana" w:hAnsi="Verdana"/>
          <w:sz w:val="22"/>
          <w:szCs w:val="22"/>
        </w:rPr>
        <w:t xml:space="preserve"> del expediente administrativo)</w:t>
      </w: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TERCERO: </w:t>
      </w:r>
      <w:r w:rsidRPr="0097093B">
        <w:rPr>
          <w:rFonts w:ascii="Verdana" w:hAnsi="Verdana"/>
          <w:sz w:val="22"/>
          <w:szCs w:val="22"/>
        </w:rPr>
        <w:t xml:space="preserve">Mediante acuerdo </w:t>
      </w:r>
      <w:r w:rsidR="00A70EDF">
        <w:rPr>
          <w:rFonts w:ascii="Verdana" w:hAnsi="Verdana"/>
          <w:b/>
          <w:sz w:val="22"/>
          <w:szCs w:val="22"/>
        </w:rPr>
        <w:t>7.25 de la Sesión Ordinaria 76-2014 del 10 de diciembre de 2014</w:t>
      </w:r>
      <w:r w:rsidRPr="0097093B">
        <w:rPr>
          <w:rFonts w:ascii="Verdana" w:hAnsi="Verdana"/>
          <w:sz w:val="22"/>
          <w:szCs w:val="22"/>
        </w:rPr>
        <w:t xml:space="preserve">,  la Junta Directiva del CTP, conoce y avala el </w:t>
      </w:r>
      <w:r w:rsidRPr="0097093B">
        <w:rPr>
          <w:rFonts w:ascii="Verdana" w:hAnsi="Verdana"/>
          <w:b/>
          <w:sz w:val="22"/>
          <w:szCs w:val="22"/>
        </w:rPr>
        <w:t>oficio DAJ-2014-00</w:t>
      </w:r>
      <w:r w:rsidR="00A70EDF">
        <w:rPr>
          <w:rFonts w:ascii="Verdana" w:hAnsi="Verdana"/>
          <w:b/>
          <w:sz w:val="22"/>
          <w:szCs w:val="22"/>
        </w:rPr>
        <w:t>4285</w:t>
      </w:r>
      <w:r w:rsidRPr="0097093B">
        <w:rPr>
          <w:rFonts w:ascii="Verdana" w:hAnsi="Verdana"/>
          <w:sz w:val="22"/>
          <w:szCs w:val="22"/>
        </w:rPr>
        <w:t xml:space="preserve"> de la Dirección de Asuntos Jurídicos del </w:t>
      </w:r>
      <w:r w:rsidR="00A70EDF">
        <w:rPr>
          <w:rFonts w:ascii="Verdana" w:hAnsi="Verdana"/>
          <w:sz w:val="22"/>
          <w:szCs w:val="22"/>
        </w:rPr>
        <w:t>14 de noviembre</w:t>
      </w:r>
      <w:r w:rsidRPr="0097093B">
        <w:rPr>
          <w:rFonts w:ascii="Verdana" w:hAnsi="Verdana"/>
          <w:sz w:val="22"/>
          <w:szCs w:val="22"/>
        </w:rPr>
        <w:t xml:space="preserve"> de 2014  y  rechaza el Recurso de Revocatoria </w:t>
      </w:r>
      <w:r w:rsidR="00A70EDF">
        <w:rPr>
          <w:rFonts w:ascii="Verdana" w:hAnsi="Verdana"/>
          <w:sz w:val="22"/>
          <w:szCs w:val="22"/>
        </w:rPr>
        <w:t>así como el incidente de Nulidad</w:t>
      </w:r>
      <w:r w:rsidRPr="0097093B">
        <w:rPr>
          <w:rFonts w:ascii="Verdana" w:hAnsi="Verdana"/>
          <w:sz w:val="22"/>
          <w:szCs w:val="22"/>
        </w:rPr>
        <w:t xml:space="preserve">.  (Léanse  folios del </w:t>
      </w:r>
      <w:r w:rsidR="00A70EDF">
        <w:rPr>
          <w:rFonts w:ascii="Verdana" w:hAnsi="Verdana"/>
          <w:sz w:val="22"/>
          <w:szCs w:val="22"/>
        </w:rPr>
        <w:t>1</w:t>
      </w:r>
      <w:r w:rsidRPr="0097093B">
        <w:rPr>
          <w:rFonts w:ascii="Verdana" w:hAnsi="Verdana"/>
          <w:sz w:val="22"/>
          <w:szCs w:val="22"/>
        </w:rPr>
        <w:t xml:space="preserve"> al </w:t>
      </w:r>
      <w:r w:rsidR="00A70EDF">
        <w:rPr>
          <w:rFonts w:ascii="Verdana" w:hAnsi="Verdana"/>
          <w:sz w:val="22"/>
          <w:szCs w:val="22"/>
        </w:rPr>
        <w:t>11</w:t>
      </w:r>
      <w:r w:rsidRPr="0097093B">
        <w:rPr>
          <w:rFonts w:ascii="Verdana" w:hAnsi="Verdana"/>
          <w:sz w:val="22"/>
          <w:szCs w:val="22"/>
        </w:rPr>
        <w:t xml:space="preserve"> del expediente administrativo)</w:t>
      </w: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CUARTO: </w:t>
      </w:r>
      <w:r w:rsidRPr="0097093B">
        <w:rPr>
          <w:rFonts w:ascii="Verdana" w:hAnsi="Verdana"/>
          <w:sz w:val="22"/>
          <w:szCs w:val="22"/>
        </w:rPr>
        <w:t xml:space="preserve">Mediante prevención </w:t>
      </w:r>
      <w:r w:rsidRPr="00EA7C81">
        <w:rPr>
          <w:rFonts w:ascii="Verdana" w:hAnsi="Verdana"/>
          <w:b/>
          <w:sz w:val="22"/>
          <w:szCs w:val="22"/>
        </w:rPr>
        <w:t>TAT-</w:t>
      </w:r>
      <w:r w:rsidR="00A70EDF" w:rsidRPr="00EA7C81">
        <w:rPr>
          <w:rFonts w:ascii="Verdana" w:hAnsi="Verdana"/>
          <w:b/>
          <w:sz w:val="22"/>
          <w:szCs w:val="22"/>
        </w:rPr>
        <w:t>194</w:t>
      </w:r>
      <w:r w:rsidRPr="00EA7C81">
        <w:rPr>
          <w:rFonts w:ascii="Verdana" w:hAnsi="Verdana"/>
          <w:b/>
          <w:sz w:val="22"/>
          <w:szCs w:val="22"/>
        </w:rPr>
        <w:t>-1</w:t>
      </w:r>
      <w:r w:rsidR="00451451">
        <w:rPr>
          <w:rFonts w:ascii="Verdana" w:hAnsi="Verdana"/>
          <w:b/>
          <w:sz w:val="22"/>
          <w:szCs w:val="22"/>
        </w:rPr>
        <w:t>5</w:t>
      </w:r>
      <w:r w:rsidRPr="00EA7C81">
        <w:rPr>
          <w:rFonts w:ascii="Verdana" w:hAnsi="Verdana"/>
          <w:b/>
          <w:sz w:val="22"/>
          <w:szCs w:val="22"/>
        </w:rPr>
        <w:t xml:space="preserve"> del </w:t>
      </w:r>
      <w:r w:rsidR="00A70EDF" w:rsidRPr="00EA7C81">
        <w:rPr>
          <w:rFonts w:ascii="Verdana" w:hAnsi="Verdana"/>
          <w:b/>
          <w:sz w:val="22"/>
          <w:szCs w:val="22"/>
        </w:rPr>
        <w:t>treinta</w:t>
      </w:r>
      <w:r w:rsidRPr="00EA7C81">
        <w:rPr>
          <w:rFonts w:ascii="Verdana" w:hAnsi="Verdana"/>
          <w:b/>
          <w:sz w:val="22"/>
          <w:szCs w:val="22"/>
        </w:rPr>
        <w:t xml:space="preserve"> de marzo de 2015</w:t>
      </w:r>
      <w:r w:rsidRPr="0097093B">
        <w:rPr>
          <w:rFonts w:ascii="Verdana" w:hAnsi="Verdana"/>
          <w:sz w:val="22"/>
          <w:szCs w:val="22"/>
        </w:rPr>
        <w:t xml:space="preserve">, se previno al señor </w:t>
      </w:r>
      <w:r w:rsidR="000832CA">
        <w:rPr>
          <w:rFonts w:ascii="Verdana" w:hAnsi="Verdana"/>
          <w:sz w:val="22"/>
          <w:szCs w:val="22"/>
        </w:rPr>
        <w:t>W.F.S.</w:t>
      </w:r>
      <w:r w:rsidRPr="0097093B">
        <w:rPr>
          <w:rFonts w:ascii="Verdana" w:hAnsi="Verdana"/>
          <w:sz w:val="22"/>
          <w:szCs w:val="22"/>
        </w:rPr>
        <w:t>, para que aportar</w:t>
      </w:r>
      <w:r w:rsidR="00EA7C81">
        <w:rPr>
          <w:rFonts w:ascii="Verdana" w:hAnsi="Verdana"/>
          <w:sz w:val="22"/>
          <w:szCs w:val="22"/>
        </w:rPr>
        <w:t>a</w:t>
      </w:r>
      <w:r w:rsidRPr="0097093B">
        <w:rPr>
          <w:rFonts w:ascii="Verdana" w:hAnsi="Verdana"/>
          <w:sz w:val="22"/>
          <w:szCs w:val="22"/>
        </w:rPr>
        <w:t xml:space="preserve"> el poder que lo acredita para representar a la empresa </w:t>
      </w:r>
      <w:proofErr w:type="spellStart"/>
      <w:r w:rsidR="000832CA">
        <w:rPr>
          <w:rFonts w:ascii="Verdana" w:hAnsi="Verdana"/>
          <w:b/>
          <w:sz w:val="22"/>
          <w:szCs w:val="22"/>
        </w:rPr>
        <w:t>T.C.S.A.</w:t>
      </w:r>
      <w:r w:rsidRPr="0097093B">
        <w:rPr>
          <w:rFonts w:ascii="Verdana" w:hAnsi="Verdana"/>
          <w:sz w:val="22"/>
          <w:szCs w:val="22"/>
        </w:rPr>
        <w:t>y</w:t>
      </w:r>
      <w:proofErr w:type="spellEnd"/>
      <w:r w:rsidRPr="0097093B">
        <w:rPr>
          <w:rFonts w:ascii="Verdana" w:hAnsi="Verdana"/>
          <w:sz w:val="22"/>
          <w:szCs w:val="22"/>
        </w:rPr>
        <w:t xml:space="preserve"> transcurrido que fuera el plazo no dio respuesta. (ver folio </w:t>
      </w:r>
      <w:r w:rsidR="00EA7C81">
        <w:rPr>
          <w:rFonts w:ascii="Verdana" w:hAnsi="Verdana"/>
          <w:sz w:val="22"/>
          <w:szCs w:val="22"/>
        </w:rPr>
        <w:t>71</w:t>
      </w:r>
      <w:r w:rsidRPr="0097093B">
        <w:rPr>
          <w:rFonts w:ascii="Verdana" w:hAnsi="Verdana"/>
          <w:sz w:val="22"/>
          <w:szCs w:val="22"/>
        </w:rPr>
        <w:t xml:space="preserve"> y </w:t>
      </w:r>
      <w:r w:rsidR="00EA7C81">
        <w:rPr>
          <w:rFonts w:ascii="Verdana" w:hAnsi="Verdana"/>
          <w:sz w:val="22"/>
          <w:szCs w:val="22"/>
        </w:rPr>
        <w:t>75</w:t>
      </w:r>
      <w:r w:rsidRPr="0097093B">
        <w:rPr>
          <w:rFonts w:ascii="Verdana" w:hAnsi="Verdana"/>
          <w:sz w:val="22"/>
          <w:szCs w:val="22"/>
        </w:rPr>
        <w:t xml:space="preserve"> del expediente administrativo)</w:t>
      </w: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sz w:val="22"/>
          <w:szCs w:val="22"/>
        </w:rPr>
      </w:pPr>
      <w:r w:rsidRPr="0097093B">
        <w:rPr>
          <w:rFonts w:ascii="Verdana" w:hAnsi="Verdana"/>
          <w:b/>
          <w:sz w:val="22"/>
          <w:szCs w:val="22"/>
        </w:rPr>
        <w:lastRenderedPageBreak/>
        <w:t xml:space="preserve">NOVENO: </w:t>
      </w:r>
      <w:r w:rsidRPr="0097093B">
        <w:rPr>
          <w:rFonts w:ascii="Verdana" w:hAnsi="Verdana"/>
          <w:sz w:val="22"/>
          <w:szCs w:val="22"/>
        </w:rPr>
        <w:t>En los procedimientos seguidos se han observado las prescripciones legales.</w:t>
      </w: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sz w:val="22"/>
          <w:szCs w:val="22"/>
        </w:rPr>
      </w:pPr>
      <w:r w:rsidRPr="0097093B">
        <w:rPr>
          <w:rFonts w:ascii="Verdana" w:hAnsi="Verdana"/>
          <w:sz w:val="22"/>
          <w:szCs w:val="22"/>
        </w:rPr>
        <w:t xml:space="preserve">Redacta la  Juez Pérez Peláez; y, </w:t>
      </w:r>
    </w:p>
    <w:p w:rsidR="00F7325B" w:rsidRPr="0097093B" w:rsidRDefault="00F7325B" w:rsidP="00F7325B">
      <w:pPr>
        <w:jc w:val="center"/>
        <w:rPr>
          <w:rFonts w:ascii="Verdana" w:hAnsi="Verdana"/>
          <w:b/>
          <w:sz w:val="22"/>
          <w:szCs w:val="22"/>
        </w:rPr>
      </w:pPr>
    </w:p>
    <w:p w:rsidR="00F7325B" w:rsidRPr="0097093B" w:rsidRDefault="00F7325B" w:rsidP="00F7325B">
      <w:pPr>
        <w:spacing w:line="480" w:lineRule="auto"/>
        <w:jc w:val="center"/>
        <w:rPr>
          <w:rFonts w:ascii="Verdana" w:hAnsi="Verdana"/>
          <w:b/>
          <w:sz w:val="22"/>
          <w:szCs w:val="22"/>
        </w:rPr>
      </w:pPr>
      <w:r w:rsidRPr="0097093B">
        <w:rPr>
          <w:rFonts w:ascii="Verdana" w:hAnsi="Verdana"/>
          <w:b/>
          <w:sz w:val="22"/>
          <w:szCs w:val="22"/>
        </w:rPr>
        <w:t xml:space="preserve">CONSIDERANDO UNICO </w:t>
      </w: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1.- SOBRE LA COMPETENCIA: </w:t>
      </w:r>
      <w:r w:rsidRPr="0097093B">
        <w:rPr>
          <w:rFonts w:ascii="Verdana" w:hAnsi="Verdana"/>
          <w:sz w:val="22"/>
          <w:szCs w:val="22"/>
        </w:rPr>
        <w:t xml:space="preserve">De conformidad con el artículo 22 de la Ley Reguladora del Servicio Público de Transporte Remunerado de Personas en Vehículos en la Modalidad de Taxi, No. 7969 del 22 de diciembre de 1999, publicada el 28 de enero del 2000, el </w:t>
      </w:r>
      <w:r w:rsidRPr="0097093B">
        <w:rPr>
          <w:rFonts w:ascii="Verdana" w:hAnsi="Verdana"/>
          <w:smallCaps/>
          <w:sz w:val="22"/>
          <w:szCs w:val="22"/>
        </w:rPr>
        <w:t>Tribunal Administrativo de Transporte</w:t>
      </w:r>
      <w:r w:rsidRPr="0097093B">
        <w:rPr>
          <w:rFonts w:ascii="Verdana" w:hAnsi="Verdana"/>
          <w:sz w:val="22"/>
          <w:szCs w:val="22"/>
        </w:rPr>
        <w:t xml:space="preserve"> es el competente para conocer y resolver el presente </w:t>
      </w:r>
      <w:r w:rsidRPr="0097093B">
        <w:rPr>
          <w:rFonts w:ascii="Verdana" w:hAnsi="Verdana"/>
          <w:smallCaps/>
          <w:sz w:val="22"/>
          <w:szCs w:val="22"/>
        </w:rPr>
        <w:t>recurso de apelación en subsidio y Nulidad Concomitante</w:t>
      </w:r>
      <w:r w:rsidRPr="0097093B">
        <w:rPr>
          <w:rFonts w:ascii="Verdana" w:hAnsi="Verdana"/>
          <w:sz w:val="22"/>
          <w:szCs w:val="22"/>
        </w:rPr>
        <w:t xml:space="preserve">. </w:t>
      </w:r>
    </w:p>
    <w:p w:rsidR="00F7325B" w:rsidRPr="0097093B" w:rsidRDefault="00F7325B" w:rsidP="00F7325B">
      <w:pPr>
        <w:jc w:val="both"/>
        <w:rPr>
          <w:rFonts w:ascii="Verdana" w:hAnsi="Verdana"/>
          <w:b/>
          <w:sz w:val="22"/>
          <w:szCs w:val="22"/>
        </w:rPr>
      </w:pPr>
    </w:p>
    <w:p w:rsidR="00F7325B" w:rsidRPr="0097093B" w:rsidRDefault="00F7325B" w:rsidP="00F7325B">
      <w:pPr>
        <w:pStyle w:val="Sinespaciado"/>
        <w:spacing w:line="276" w:lineRule="auto"/>
        <w:jc w:val="both"/>
        <w:rPr>
          <w:rFonts w:ascii="Verdana" w:hAnsi="Verdana"/>
          <w:sz w:val="22"/>
          <w:szCs w:val="22"/>
        </w:rPr>
      </w:pPr>
      <w:r w:rsidRPr="0097093B">
        <w:rPr>
          <w:rFonts w:ascii="Verdana" w:hAnsi="Verdana"/>
          <w:b/>
          <w:sz w:val="22"/>
          <w:szCs w:val="22"/>
        </w:rPr>
        <w:t xml:space="preserve">2.- SOBRE LA ADMISIBILIDAD DEL RECURSO: </w:t>
      </w:r>
      <w:r w:rsidRPr="0097093B">
        <w:rPr>
          <w:rFonts w:ascii="Verdana" w:hAnsi="Verdana"/>
          <w:b/>
          <w:sz w:val="22"/>
          <w:szCs w:val="22"/>
          <w:u w:val="single"/>
        </w:rPr>
        <w:t>En cuanto a la Legitimación:</w:t>
      </w:r>
      <w:r w:rsidRPr="0097093B">
        <w:rPr>
          <w:rFonts w:ascii="Verdana" w:hAnsi="Verdana"/>
          <w:b/>
          <w:sz w:val="22"/>
          <w:szCs w:val="22"/>
        </w:rPr>
        <w:t xml:space="preserve"> </w:t>
      </w:r>
      <w:r w:rsidRPr="0097093B">
        <w:rPr>
          <w:rFonts w:ascii="Verdana" w:hAnsi="Verdana"/>
          <w:sz w:val="22"/>
          <w:szCs w:val="22"/>
        </w:rPr>
        <w:t xml:space="preserve">El Recurso de Apelación presentado indica en su encabezado que es interpuesto por la empresa </w:t>
      </w:r>
      <w:proofErr w:type="spellStart"/>
      <w:r w:rsidR="000832CA">
        <w:rPr>
          <w:rFonts w:ascii="Verdana" w:hAnsi="Verdana"/>
          <w:b/>
          <w:sz w:val="22"/>
          <w:szCs w:val="22"/>
        </w:rPr>
        <w:t>T.C.S.</w:t>
      </w:r>
      <w:proofErr w:type="gramStart"/>
      <w:r w:rsidR="000832CA">
        <w:rPr>
          <w:rFonts w:ascii="Verdana" w:hAnsi="Verdana"/>
          <w:b/>
          <w:sz w:val="22"/>
          <w:szCs w:val="22"/>
        </w:rPr>
        <w:t>A.</w:t>
      </w:r>
      <w:r w:rsidRPr="0097093B">
        <w:rPr>
          <w:rFonts w:ascii="Verdana" w:hAnsi="Verdana"/>
          <w:b/>
          <w:sz w:val="22"/>
          <w:szCs w:val="22"/>
        </w:rPr>
        <w:t>cédula</w:t>
      </w:r>
      <w:proofErr w:type="spellEnd"/>
      <w:proofErr w:type="gramEnd"/>
      <w:r w:rsidRPr="0097093B">
        <w:rPr>
          <w:rFonts w:ascii="Verdana" w:hAnsi="Verdana"/>
          <w:b/>
          <w:sz w:val="22"/>
          <w:szCs w:val="22"/>
        </w:rPr>
        <w:t xml:space="preserve"> jurídica </w:t>
      </w:r>
      <w:proofErr w:type="spellStart"/>
      <w:r w:rsidR="000832CA">
        <w:rPr>
          <w:rFonts w:ascii="Verdana" w:hAnsi="Verdana"/>
          <w:b/>
          <w:sz w:val="22"/>
          <w:szCs w:val="22"/>
        </w:rPr>
        <w:t>xxx</w:t>
      </w:r>
      <w:proofErr w:type="spellEnd"/>
      <w:r w:rsidRPr="0097093B">
        <w:rPr>
          <w:rFonts w:ascii="Verdana" w:hAnsi="Verdana"/>
          <w:b/>
          <w:sz w:val="22"/>
          <w:szCs w:val="22"/>
        </w:rPr>
        <w:t xml:space="preserve">, </w:t>
      </w:r>
      <w:r w:rsidRPr="0097093B">
        <w:rPr>
          <w:rFonts w:ascii="Verdana" w:hAnsi="Verdana"/>
          <w:sz w:val="22"/>
          <w:szCs w:val="22"/>
        </w:rPr>
        <w:t>por medio de su Apoderado Generalísimo sin Límite de Suma</w:t>
      </w:r>
      <w:r w:rsidRPr="0097093B">
        <w:rPr>
          <w:rFonts w:ascii="Verdana" w:hAnsi="Verdana"/>
          <w:b/>
          <w:sz w:val="22"/>
          <w:szCs w:val="22"/>
        </w:rPr>
        <w:t xml:space="preserve"> </w:t>
      </w:r>
      <w:r w:rsidRPr="0097093B">
        <w:rPr>
          <w:rFonts w:ascii="Verdana" w:hAnsi="Verdana"/>
          <w:sz w:val="22"/>
          <w:szCs w:val="22"/>
        </w:rPr>
        <w:t xml:space="preserve"> el señor </w:t>
      </w:r>
      <w:r w:rsidR="000832CA">
        <w:rPr>
          <w:rFonts w:ascii="Verdana" w:hAnsi="Verdana"/>
          <w:b/>
          <w:sz w:val="22"/>
          <w:szCs w:val="22"/>
        </w:rPr>
        <w:t>W.F.S.</w:t>
      </w:r>
      <w:r w:rsidRPr="0097093B">
        <w:rPr>
          <w:rFonts w:ascii="Verdana" w:hAnsi="Verdana"/>
          <w:sz w:val="22"/>
          <w:szCs w:val="22"/>
        </w:rPr>
        <w:t xml:space="preserve">, cédula de identidad número </w:t>
      </w:r>
      <w:r w:rsidR="000832CA">
        <w:rPr>
          <w:rFonts w:ascii="Verdana" w:hAnsi="Verdana"/>
          <w:sz w:val="22"/>
          <w:szCs w:val="22"/>
        </w:rPr>
        <w:t>XXX</w:t>
      </w:r>
      <w:r w:rsidRPr="0097093B">
        <w:rPr>
          <w:rFonts w:ascii="Verdana" w:hAnsi="Verdana"/>
          <w:sz w:val="22"/>
          <w:szCs w:val="22"/>
        </w:rPr>
        <w:t>, quien es su presidente con facultades de apoderado generalísimo sin límite de suma.</w:t>
      </w:r>
    </w:p>
    <w:p w:rsidR="00F7325B" w:rsidRPr="0097093B" w:rsidRDefault="00F7325B" w:rsidP="00F7325B">
      <w:pPr>
        <w:pStyle w:val="Sinespaciado"/>
        <w:spacing w:line="276" w:lineRule="auto"/>
        <w:jc w:val="both"/>
        <w:rPr>
          <w:rFonts w:ascii="Verdana" w:hAnsi="Verdana"/>
          <w:sz w:val="22"/>
          <w:szCs w:val="22"/>
        </w:rPr>
      </w:pPr>
    </w:p>
    <w:p w:rsidR="00F7325B" w:rsidRPr="0097093B" w:rsidRDefault="00F7325B" w:rsidP="00F7325B">
      <w:pPr>
        <w:pStyle w:val="Sinespaciado"/>
        <w:spacing w:line="276" w:lineRule="auto"/>
        <w:jc w:val="both"/>
        <w:rPr>
          <w:rFonts w:ascii="Verdana" w:hAnsi="Verdana"/>
          <w:sz w:val="22"/>
          <w:szCs w:val="22"/>
        </w:rPr>
      </w:pPr>
      <w:r w:rsidRPr="0097093B">
        <w:rPr>
          <w:rFonts w:ascii="Verdana" w:hAnsi="Verdana"/>
          <w:sz w:val="22"/>
          <w:szCs w:val="22"/>
        </w:rPr>
        <w:t xml:space="preserve">No </w:t>
      </w:r>
      <w:proofErr w:type="gramStart"/>
      <w:r w:rsidRPr="0097093B">
        <w:rPr>
          <w:rFonts w:ascii="Verdana" w:hAnsi="Verdana"/>
          <w:sz w:val="22"/>
          <w:szCs w:val="22"/>
        </w:rPr>
        <w:t>obstante</w:t>
      </w:r>
      <w:proofErr w:type="gramEnd"/>
      <w:r w:rsidRPr="0097093B">
        <w:rPr>
          <w:rFonts w:ascii="Verdana" w:hAnsi="Verdana"/>
          <w:sz w:val="22"/>
          <w:szCs w:val="22"/>
        </w:rPr>
        <w:t xml:space="preserve"> lo anterior, se le solicita mediante prevención </w:t>
      </w:r>
      <w:r w:rsidR="00EA7C81" w:rsidRPr="00EA7C81">
        <w:rPr>
          <w:rFonts w:ascii="Verdana" w:hAnsi="Verdana"/>
          <w:b/>
          <w:sz w:val="22"/>
          <w:szCs w:val="22"/>
        </w:rPr>
        <w:t>TAT-194-1</w:t>
      </w:r>
      <w:r w:rsidR="00451451">
        <w:rPr>
          <w:rFonts w:ascii="Verdana" w:hAnsi="Verdana"/>
          <w:b/>
          <w:sz w:val="22"/>
          <w:szCs w:val="22"/>
        </w:rPr>
        <w:t>5</w:t>
      </w:r>
      <w:r w:rsidR="00EA7C81" w:rsidRPr="00EA7C81">
        <w:rPr>
          <w:rFonts w:ascii="Verdana" w:hAnsi="Verdana"/>
          <w:b/>
          <w:sz w:val="22"/>
          <w:szCs w:val="22"/>
        </w:rPr>
        <w:t xml:space="preserve"> del treinta de marzo de 2015</w:t>
      </w:r>
      <w:r w:rsidRPr="0097093B">
        <w:rPr>
          <w:rFonts w:ascii="Verdana" w:hAnsi="Verdana"/>
          <w:sz w:val="22"/>
          <w:szCs w:val="22"/>
        </w:rPr>
        <w:t xml:space="preserve">, al señor </w:t>
      </w:r>
      <w:r w:rsidR="000832CA">
        <w:rPr>
          <w:rFonts w:ascii="Verdana" w:hAnsi="Verdana"/>
          <w:sz w:val="22"/>
          <w:szCs w:val="22"/>
        </w:rPr>
        <w:t>W.F.S.</w:t>
      </w:r>
      <w:r w:rsidRPr="0097093B">
        <w:rPr>
          <w:rFonts w:ascii="Verdana" w:hAnsi="Verdana"/>
          <w:sz w:val="22"/>
          <w:szCs w:val="22"/>
        </w:rPr>
        <w:t>, que aport</w:t>
      </w:r>
      <w:r w:rsidR="00EA7C81">
        <w:rPr>
          <w:rFonts w:ascii="Verdana" w:hAnsi="Verdana"/>
          <w:sz w:val="22"/>
          <w:szCs w:val="22"/>
        </w:rPr>
        <w:t>ara</w:t>
      </w:r>
      <w:r w:rsidRPr="0097093B">
        <w:rPr>
          <w:rFonts w:ascii="Verdana" w:hAnsi="Verdana"/>
          <w:sz w:val="22"/>
          <w:szCs w:val="22"/>
        </w:rPr>
        <w:t xml:space="preserve"> el poder que lo acredita para representar a la empresa </w:t>
      </w:r>
      <w:proofErr w:type="spellStart"/>
      <w:r w:rsidR="000832CA">
        <w:rPr>
          <w:rFonts w:ascii="Verdana" w:hAnsi="Verdana"/>
          <w:b/>
          <w:sz w:val="22"/>
          <w:szCs w:val="22"/>
        </w:rPr>
        <w:t>T.C.S.A.</w:t>
      </w:r>
      <w:r w:rsidRPr="0097093B">
        <w:rPr>
          <w:rFonts w:ascii="Verdana" w:hAnsi="Verdana"/>
          <w:sz w:val="22"/>
          <w:szCs w:val="22"/>
        </w:rPr>
        <w:t>y</w:t>
      </w:r>
      <w:proofErr w:type="spellEnd"/>
      <w:r w:rsidRPr="0097093B">
        <w:rPr>
          <w:rFonts w:ascii="Verdana" w:hAnsi="Verdana"/>
          <w:sz w:val="22"/>
          <w:szCs w:val="22"/>
        </w:rPr>
        <w:t xml:space="preserve"> transcurrido que fuera el plazo que se le otorgó par hacerlo no dio respuesta.</w:t>
      </w:r>
    </w:p>
    <w:p w:rsidR="00F7325B" w:rsidRPr="0097093B" w:rsidRDefault="00F7325B" w:rsidP="00F7325B">
      <w:pPr>
        <w:pStyle w:val="Sinespaciado"/>
        <w:spacing w:line="276" w:lineRule="auto"/>
        <w:jc w:val="both"/>
        <w:rPr>
          <w:rFonts w:ascii="Verdana" w:hAnsi="Verdana"/>
          <w:sz w:val="22"/>
          <w:szCs w:val="22"/>
        </w:rPr>
      </w:pPr>
    </w:p>
    <w:p w:rsidR="00F7325B" w:rsidRPr="0097093B" w:rsidRDefault="00F7325B" w:rsidP="00F7325B">
      <w:pPr>
        <w:pStyle w:val="Sinespaciado"/>
        <w:spacing w:line="276" w:lineRule="auto"/>
        <w:jc w:val="both"/>
        <w:rPr>
          <w:rFonts w:ascii="Verdana" w:hAnsi="Verdana"/>
          <w:sz w:val="22"/>
          <w:szCs w:val="22"/>
        </w:rPr>
      </w:pPr>
      <w:r w:rsidRPr="0097093B">
        <w:rPr>
          <w:rFonts w:ascii="Verdana" w:hAnsi="Verdana"/>
          <w:sz w:val="22"/>
          <w:szCs w:val="22"/>
        </w:rPr>
        <w:t>Como no se aporta al expediente poder alguno y  siendo que tal documento es necesario para legitimar la actuación del señor Fallas Salazar y al habérsele notificado aportar dicho documento y no hacerlo, no queda más a este Tribunal que rechazar el recurso por falta de legitimación.</w:t>
      </w:r>
    </w:p>
    <w:p w:rsidR="00F7325B" w:rsidRPr="0097093B" w:rsidRDefault="00F7325B" w:rsidP="00F7325B">
      <w:pPr>
        <w:pStyle w:val="Sinespaciado"/>
        <w:spacing w:line="276" w:lineRule="auto"/>
        <w:jc w:val="both"/>
        <w:rPr>
          <w:rFonts w:ascii="Verdana" w:hAnsi="Verdana"/>
          <w:sz w:val="22"/>
          <w:szCs w:val="22"/>
        </w:rPr>
      </w:pPr>
    </w:p>
    <w:p w:rsidR="00F7325B" w:rsidRPr="0097093B" w:rsidRDefault="00F7325B" w:rsidP="00F7325B">
      <w:pPr>
        <w:pStyle w:val="Sinespaciado"/>
        <w:spacing w:line="276" w:lineRule="auto"/>
        <w:jc w:val="both"/>
        <w:rPr>
          <w:rFonts w:ascii="Verdana" w:hAnsi="Verdana"/>
          <w:sz w:val="22"/>
          <w:szCs w:val="22"/>
        </w:rPr>
      </w:pPr>
      <w:r w:rsidRPr="0097093B">
        <w:rPr>
          <w:rFonts w:ascii="Verdana" w:hAnsi="Verdana"/>
          <w:sz w:val="22"/>
          <w:szCs w:val="22"/>
        </w:rPr>
        <w:t>El artículo 275 de la Ley General de la Administración Pública, en cuanto a la Legitimación indica:</w:t>
      </w:r>
    </w:p>
    <w:p w:rsidR="00F7325B" w:rsidRPr="0097093B" w:rsidRDefault="00F7325B" w:rsidP="00F7325B">
      <w:pPr>
        <w:pStyle w:val="Sinespaciado"/>
        <w:spacing w:line="276" w:lineRule="auto"/>
        <w:jc w:val="both"/>
        <w:rPr>
          <w:rFonts w:ascii="Verdana" w:hAnsi="Verdana"/>
          <w:sz w:val="22"/>
          <w:szCs w:val="22"/>
        </w:rPr>
      </w:pPr>
    </w:p>
    <w:p w:rsidR="00F7325B" w:rsidRPr="0097093B" w:rsidRDefault="00F7325B" w:rsidP="00F7325B">
      <w:pPr>
        <w:pStyle w:val="Sinespaciado"/>
        <w:spacing w:line="276" w:lineRule="auto"/>
        <w:jc w:val="both"/>
        <w:rPr>
          <w:rFonts w:ascii="Verdana" w:hAnsi="Verdana"/>
          <w:i/>
          <w:sz w:val="22"/>
          <w:szCs w:val="22"/>
        </w:rPr>
      </w:pPr>
      <w:r w:rsidRPr="0097093B">
        <w:rPr>
          <w:rFonts w:ascii="Verdana" w:hAnsi="Verdana"/>
          <w:b/>
          <w:i/>
          <w:sz w:val="22"/>
          <w:szCs w:val="22"/>
        </w:rPr>
        <w:t>“</w:t>
      </w:r>
      <w:r w:rsidRPr="0097093B">
        <w:rPr>
          <w:rFonts w:ascii="Verdana" w:hAnsi="Verdana"/>
          <w:i/>
          <w:sz w:val="22"/>
          <w:szCs w:val="22"/>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97093B">
        <w:rPr>
          <w:rFonts w:ascii="Verdana" w:hAnsi="Verdana"/>
          <w:sz w:val="22"/>
          <w:szCs w:val="22"/>
        </w:rPr>
        <w:t>g</w:t>
      </w:r>
      <w:r w:rsidRPr="0097093B">
        <w:rPr>
          <w:rFonts w:ascii="Verdana" w:hAnsi="Verdana"/>
          <w:i/>
          <w:sz w:val="22"/>
          <w:szCs w:val="22"/>
        </w:rPr>
        <w:t>ítimo y podrá ser moral, científico, religioso, económico o de cualquier otra naturaleza.”</w:t>
      </w:r>
    </w:p>
    <w:p w:rsidR="00F7325B" w:rsidRPr="0097093B" w:rsidRDefault="00F7325B" w:rsidP="00F7325B">
      <w:pPr>
        <w:pStyle w:val="Sinespaciado"/>
        <w:spacing w:line="276" w:lineRule="auto"/>
        <w:jc w:val="both"/>
        <w:rPr>
          <w:rFonts w:ascii="Verdana" w:hAnsi="Verdana"/>
          <w:b/>
          <w:bCs/>
          <w:i/>
          <w:sz w:val="22"/>
          <w:szCs w:val="22"/>
          <w:u w:val="single"/>
        </w:rPr>
      </w:pPr>
    </w:p>
    <w:p w:rsidR="00F7325B" w:rsidRPr="0097093B" w:rsidRDefault="00F7325B" w:rsidP="00F7325B">
      <w:pPr>
        <w:pStyle w:val="Sinespaciado"/>
        <w:spacing w:line="276" w:lineRule="auto"/>
        <w:jc w:val="both"/>
        <w:rPr>
          <w:rFonts w:ascii="Verdana" w:hAnsi="Verdana"/>
          <w:sz w:val="22"/>
          <w:szCs w:val="22"/>
        </w:rPr>
      </w:pPr>
      <w:r w:rsidRPr="0097093B">
        <w:rPr>
          <w:rFonts w:ascii="Verdana" w:hAnsi="Verdana"/>
          <w:sz w:val="22"/>
          <w:szCs w:val="22"/>
        </w:rPr>
        <w:t xml:space="preserve">De conformidad con lo indicado en líneas supra, al no demostrar el recurrente que le asiste legitimación para actuar a favor de la empresa </w:t>
      </w:r>
      <w:r w:rsidR="007D6C60">
        <w:rPr>
          <w:rFonts w:ascii="Verdana" w:hAnsi="Verdana"/>
          <w:sz w:val="22"/>
          <w:szCs w:val="22"/>
        </w:rPr>
        <w:t>T.C.S.</w:t>
      </w:r>
      <w:r w:rsidRPr="0097093B">
        <w:rPr>
          <w:rFonts w:ascii="Verdana" w:hAnsi="Verdana"/>
          <w:sz w:val="22"/>
          <w:szCs w:val="22"/>
        </w:rPr>
        <w:t xml:space="preserve"> se rechaza el recurso por falta de Legitimación.</w:t>
      </w:r>
    </w:p>
    <w:p w:rsidR="00F7325B" w:rsidRPr="0097093B" w:rsidRDefault="00F7325B" w:rsidP="00F7325B">
      <w:pPr>
        <w:pStyle w:val="Sinespaciado"/>
        <w:spacing w:line="276" w:lineRule="auto"/>
        <w:rPr>
          <w:rFonts w:ascii="Verdana" w:hAnsi="Verdana"/>
          <w:color w:val="FF0000"/>
          <w:sz w:val="22"/>
          <w:szCs w:val="22"/>
        </w:rPr>
      </w:pPr>
    </w:p>
    <w:p w:rsidR="00F7325B" w:rsidRPr="0097093B" w:rsidRDefault="00F7325B" w:rsidP="00F7325B">
      <w:pPr>
        <w:jc w:val="center"/>
        <w:rPr>
          <w:rFonts w:ascii="Verdana" w:hAnsi="Verdana"/>
          <w:b/>
          <w:sz w:val="22"/>
          <w:szCs w:val="22"/>
        </w:rPr>
      </w:pPr>
      <w:r w:rsidRPr="0097093B">
        <w:rPr>
          <w:rFonts w:ascii="Verdana" w:hAnsi="Verdana"/>
          <w:b/>
          <w:sz w:val="22"/>
          <w:szCs w:val="22"/>
        </w:rPr>
        <w:lastRenderedPageBreak/>
        <w:t>POR TANTO</w:t>
      </w:r>
    </w:p>
    <w:p w:rsidR="00F7325B" w:rsidRPr="0097093B" w:rsidRDefault="00F7325B" w:rsidP="00F7325B">
      <w:pPr>
        <w:jc w:val="both"/>
        <w:rPr>
          <w:rFonts w:ascii="Verdana" w:hAnsi="Verdana"/>
          <w:sz w:val="22"/>
          <w:szCs w:val="22"/>
        </w:rPr>
      </w:pPr>
    </w:p>
    <w:p w:rsidR="00EA7C81" w:rsidRDefault="00F7325B" w:rsidP="00F7325B">
      <w:pPr>
        <w:jc w:val="both"/>
        <w:rPr>
          <w:rFonts w:ascii="Verdana" w:hAnsi="Verdana"/>
          <w:sz w:val="22"/>
          <w:szCs w:val="22"/>
        </w:rPr>
      </w:pPr>
      <w:r w:rsidRPr="0097093B">
        <w:rPr>
          <w:rFonts w:ascii="Verdana" w:hAnsi="Verdana"/>
          <w:b/>
          <w:sz w:val="22"/>
          <w:szCs w:val="22"/>
        </w:rPr>
        <w:t xml:space="preserve">I.- </w:t>
      </w:r>
      <w:r w:rsidRPr="0097093B">
        <w:rPr>
          <w:rFonts w:ascii="Verdana" w:hAnsi="Verdana"/>
          <w:sz w:val="22"/>
          <w:szCs w:val="22"/>
        </w:rPr>
        <w:t>Se</w:t>
      </w:r>
      <w:r w:rsidRPr="0097093B">
        <w:rPr>
          <w:rFonts w:ascii="Verdana" w:hAnsi="Verdana"/>
          <w:b/>
          <w:sz w:val="22"/>
          <w:szCs w:val="22"/>
        </w:rPr>
        <w:t xml:space="preserve"> </w:t>
      </w:r>
      <w:r w:rsidRPr="0097093B">
        <w:rPr>
          <w:rFonts w:ascii="Verdana" w:hAnsi="Verdana"/>
          <w:sz w:val="22"/>
          <w:szCs w:val="22"/>
        </w:rPr>
        <w:t xml:space="preserve">rechaza por falta de Legitimación, </w:t>
      </w:r>
      <w:r w:rsidRPr="0097093B">
        <w:rPr>
          <w:rFonts w:ascii="Verdana" w:hAnsi="Verdana"/>
          <w:b/>
          <w:sz w:val="22"/>
          <w:szCs w:val="22"/>
        </w:rPr>
        <w:t>R</w:t>
      </w:r>
      <w:r w:rsidRPr="0097093B">
        <w:rPr>
          <w:rFonts w:ascii="Verdana" w:hAnsi="Verdana"/>
          <w:b/>
          <w:smallCaps/>
          <w:sz w:val="22"/>
          <w:szCs w:val="22"/>
        </w:rPr>
        <w:t>ecurso de Apelación en subsidio y Nulidad concomitante,</w:t>
      </w:r>
      <w:r w:rsidRPr="0097093B">
        <w:rPr>
          <w:rFonts w:ascii="Verdana" w:hAnsi="Verdana"/>
          <w:smallCaps/>
          <w:sz w:val="22"/>
          <w:szCs w:val="22"/>
        </w:rPr>
        <w:t xml:space="preserve"> </w:t>
      </w:r>
      <w:r w:rsidRPr="0097093B">
        <w:rPr>
          <w:rFonts w:ascii="Verdana" w:hAnsi="Verdana"/>
          <w:sz w:val="22"/>
          <w:szCs w:val="22"/>
        </w:rPr>
        <w:t xml:space="preserve">presentado por la empresa </w:t>
      </w:r>
      <w:proofErr w:type="spellStart"/>
      <w:r w:rsidR="000832CA">
        <w:rPr>
          <w:rFonts w:ascii="Verdana" w:hAnsi="Verdana"/>
          <w:b/>
          <w:sz w:val="22"/>
          <w:szCs w:val="22"/>
        </w:rPr>
        <w:t>T.C.S.</w:t>
      </w:r>
      <w:proofErr w:type="gramStart"/>
      <w:r w:rsidR="000832CA">
        <w:rPr>
          <w:rFonts w:ascii="Verdana" w:hAnsi="Verdana"/>
          <w:b/>
          <w:sz w:val="22"/>
          <w:szCs w:val="22"/>
        </w:rPr>
        <w:t>A.</w:t>
      </w:r>
      <w:r w:rsidR="00EA7C81" w:rsidRPr="0097093B">
        <w:rPr>
          <w:rFonts w:ascii="Verdana" w:hAnsi="Verdana"/>
          <w:b/>
          <w:sz w:val="22"/>
          <w:szCs w:val="22"/>
        </w:rPr>
        <w:t>cédula</w:t>
      </w:r>
      <w:proofErr w:type="spellEnd"/>
      <w:proofErr w:type="gramEnd"/>
      <w:r w:rsidR="00EA7C81" w:rsidRPr="0097093B">
        <w:rPr>
          <w:rFonts w:ascii="Verdana" w:hAnsi="Verdana"/>
          <w:b/>
          <w:sz w:val="22"/>
          <w:szCs w:val="22"/>
        </w:rPr>
        <w:t xml:space="preserve"> jurídica </w:t>
      </w:r>
      <w:proofErr w:type="spellStart"/>
      <w:r w:rsidR="000832CA">
        <w:rPr>
          <w:rFonts w:ascii="Verdana" w:hAnsi="Verdana"/>
          <w:b/>
          <w:sz w:val="22"/>
          <w:szCs w:val="22"/>
        </w:rPr>
        <w:t>xxx</w:t>
      </w:r>
      <w:proofErr w:type="spellEnd"/>
      <w:r w:rsidR="00EA7C81" w:rsidRPr="0097093B">
        <w:rPr>
          <w:rFonts w:ascii="Verdana" w:hAnsi="Verdana"/>
          <w:b/>
          <w:sz w:val="22"/>
          <w:szCs w:val="22"/>
        </w:rPr>
        <w:t xml:space="preserve">, </w:t>
      </w:r>
      <w:r w:rsidR="00EA7C81" w:rsidRPr="0097093B">
        <w:rPr>
          <w:rFonts w:ascii="Verdana" w:hAnsi="Verdana"/>
          <w:sz w:val="22"/>
          <w:szCs w:val="22"/>
        </w:rPr>
        <w:t>por medio de su Apoderado Generalísimo sin Límite de Suma</w:t>
      </w:r>
      <w:r w:rsidR="00EA7C81" w:rsidRPr="0097093B">
        <w:rPr>
          <w:rFonts w:ascii="Verdana" w:hAnsi="Verdana"/>
          <w:b/>
          <w:sz w:val="22"/>
          <w:szCs w:val="22"/>
        </w:rPr>
        <w:t xml:space="preserve"> </w:t>
      </w:r>
      <w:r w:rsidR="00EA7C81" w:rsidRPr="0097093B">
        <w:rPr>
          <w:rFonts w:ascii="Verdana" w:hAnsi="Verdana"/>
          <w:sz w:val="22"/>
          <w:szCs w:val="22"/>
        </w:rPr>
        <w:t xml:space="preserve"> el señor </w:t>
      </w:r>
      <w:r w:rsidR="000832CA">
        <w:rPr>
          <w:rFonts w:ascii="Verdana" w:hAnsi="Verdana"/>
          <w:b/>
          <w:sz w:val="22"/>
          <w:szCs w:val="22"/>
        </w:rPr>
        <w:t>W.F.S.</w:t>
      </w:r>
      <w:r w:rsidR="00EA7C81" w:rsidRPr="0097093B">
        <w:rPr>
          <w:rFonts w:ascii="Verdana" w:hAnsi="Verdana"/>
          <w:sz w:val="22"/>
          <w:szCs w:val="22"/>
        </w:rPr>
        <w:t xml:space="preserve">, cédula de identidad número </w:t>
      </w:r>
      <w:r w:rsidR="000832CA">
        <w:rPr>
          <w:rFonts w:ascii="Verdana" w:hAnsi="Verdana"/>
          <w:sz w:val="22"/>
          <w:szCs w:val="22"/>
        </w:rPr>
        <w:t>XXX</w:t>
      </w:r>
      <w:r w:rsidR="00EA7C81" w:rsidRPr="0097093B">
        <w:rPr>
          <w:rFonts w:ascii="Verdana" w:hAnsi="Verdana"/>
          <w:sz w:val="22"/>
          <w:szCs w:val="22"/>
        </w:rPr>
        <w:t xml:space="preserve">,  contra el </w:t>
      </w:r>
      <w:r w:rsidR="00EA7C81" w:rsidRPr="0097093B">
        <w:rPr>
          <w:rFonts w:ascii="Verdana" w:hAnsi="Verdana"/>
          <w:b/>
          <w:sz w:val="22"/>
          <w:szCs w:val="22"/>
        </w:rPr>
        <w:t xml:space="preserve">Artículo </w:t>
      </w:r>
      <w:r w:rsidR="00EA7C81">
        <w:rPr>
          <w:rFonts w:ascii="Verdana" w:hAnsi="Verdana"/>
          <w:b/>
          <w:sz w:val="22"/>
          <w:szCs w:val="22"/>
        </w:rPr>
        <w:t>4</w:t>
      </w:r>
      <w:r w:rsidR="00EA7C81" w:rsidRPr="0097093B">
        <w:rPr>
          <w:rFonts w:ascii="Verdana" w:hAnsi="Verdana"/>
          <w:b/>
          <w:sz w:val="22"/>
          <w:szCs w:val="22"/>
        </w:rPr>
        <w:t xml:space="preserve">.1 de la Sesión Ordinaria </w:t>
      </w:r>
      <w:r w:rsidR="00EA7C81">
        <w:rPr>
          <w:rFonts w:ascii="Verdana" w:hAnsi="Verdana"/>
          <w:b/>
          <w:sz w:val="22"/>
          <w:szCs w:val="22"/>
        </w:rPr>
        <w:t>50-2014</w:t>
      </w:r>
      <w:r w:rsidR="00EA7C81" w:rsidRPr="0097093B">
        <w:rPr>
          <w:rFonts w:ascii="Verdana" w:hAnsi="Verdana"/>
          <w:b/>
          <w:sz w:val="22"/>
          <w:szCs w:val="22"/>
        </w:rPr>
        <w:t>, celebrada el 1</w:t>
      </w:r>
      <w:r w:rsidR="00EA7C81">
        <w:rPr>
          <w:rFonts w:ascii="Verdana" w:hAnsi="Verdana"/>
          <w:b/>
          <w:sz w:val="22"/>
          <w:szCs w:val="22"/>
        </w:rPr>
        <w:t>1</w:t>
      </w:r>
      <w:r w:rsidR="00EA7C81" w:rsidRPr="0097093B">
        <w:rPr>
          <w:rFonts w:ascii="Verdana" w:hAnsi="Verdana"/>
          <w:b/>
          <w:sz w:val="22"/>
          <w:szCs w:val="22"/>
        </w:rPr>
        <w:t xml:space="preserve"> de </w:t>
      </w:r>
      <w:r w:rsidR="00EA7C81">
        <w:rPr>
          <w:rFonts w:ascii="Verdana" w:hAnsi="Verdana"/>
          <w:b/>
          <w:sz w:val="22"/>
          <w:szCs w:val="22"/>
        </w:rPr>
        <w:t>setiembre</w:t>
      </w:r>
      <w:r w:rsidR="00EA7C81" w:rsidRPr="0097093B">
        <w:rPr>
          <w:rFonts w:ascii="Verdana" w:hAnsi="Verdana"/>
          <w:b/>
          <w:sz w:val="22"/>
          <w:szCs w:val="22"/>
        </w:rPr>
        <w:t xml:space="preserve"> de 201</w:t>
      </w:r>
      <w:r w:rsidR="00EA7C81">
        <w:rPr>
          <w:rFonts w:ascii="Verdana" w:hAnsi="Verdana"/>
          <w:b/>
          <w:sz w:val="22"/>
          <w:szCs w:val="22"/>
        </w:rPr>
        <w:t>4</w:t>
      </w:r>
      <w:r w:rsidR="00EA7C81" w:rsidRPr="0097093B">
        <w:rPr>
          <w:rFonts w:ascii="Verdana" w:hAnsi="Verdana"/>
          <w:b/>
          <w:sz w:val="22"/>
          <w:szCs w:val="22"/>
        </w:rPr>
        <w:t>, por la Junta Directiva del Consejo de Transporte Público.</w:t>
      </w:r>
      <w:r w:rsidR="00EA7C81" w:rsidRPr="0097093B">
        <w:rPr>
          <w:rFonts w:ascii="Verdana" w:hAnsi="Verdana"/>
          <w:sz w:val="22"/>
          <w:szCs w:val="22"/>
        </w:rPr>
        <w:t xml:space="preserve">  El caso es  tramitado en este Despacho bajo </w:t>
      </w:r>
      <w:r w:rsidR="00EA7C81" w:rsidRPr="0097093B">
        <w:rPr>
          <w:rFonts w:ascii="Verdana" w:hAnsi="Verdana"/>
          <w:b/>
          <w:sz w:val="22"/>
          <w:szCs w:val="22"/>
        </w:rPr>
        <w:t>Expediente Administrativo No. TAT-</w:t>
      </w:r>
      <w:r w:rsidR="00EA7C81">
        <w:rPr>
          <w:rFonts w:ascii="Verdana" w:hAnsi="Verdana"/>
          <w:b/>
          <w:sz w:val="22"/>
          <w:szCs w:val="22"/>
        </w:rPr>
        <w:t>194</w:t>
      </w:r>
      <w:r w:rsidR="00EA7C81" w:rsidRPr="0097093B">
        <w:rPr>
          <w:rFonts w:ascii="Verdana" w:hAnsi="Verdana"/>
          <w:b/>
          <w:sz w:val="22"/>
          <w:szCs w:val="22"/>
        </w:rPr>
        <w:t>-1</w:t>
      </w:r>
      <w:r w:rsidR="00451451">
        <w:rPr>
          <w:rFonts w:ascii="Verdana" w:hAnsi="Verdana"/>
          <w:b/>
          <w:sz w:val="22"/>
          <w:szCs w:val="22"/>
        </w:rPr>
        <w:t>5</w:t>
      </w:r>
      <w:r w:rsidR="00EA7C81" w:rsidRPr="0097093B">
        <w:rPr>
          <w:rFonts w:ascii="Verdana" w:hAnsi="Verdana"/>
          <w:b/>
          <w:sz w:val="22"/>
          <w:szCs w:val="22"/>
        </w:rPr>
        <w:t>.</w:t>
      </w:r>
      <w:r w:rsidR="00EA7C81" w:rsidRPr="0097093B">
        <w:rPr>
          <w:rFonts w:ascii="Verdana" w:hAnsi="Verdana"/>
          <w:sz w:val="22"/>
          <w:szCs w:val="22"/>
        </w:rPr>
        <w:t xml:space="preserve">    </w:t>
      </w:r>
    </w:p>
    <w:p w:rsidR="00F7325B" w:rsidRPr="0097093B" w:rsidRDefault="00EA7C81" w:rsidP="00F7325B">
      <w:pPr>
        <w:jc w:val="both"/>
        <w:rPr>
          <w:rFonts w:ascii="Verdana" w:hAnsi="Verdana"/>
          <w:b/>
          <w:sz w:val="22"/>
          <w:szCs w:val="22"/>
        </w:rPr>
      </w:pPr>
      <w:r w:rsidRPr="0097093B">
        <w:rPr>
          <w:rFonts w:ascii="Verdana" w:hAnsi="Verdana"/>
          <w:sz w:val="22"/>
          <w:szCs w:val="22"/>
        </w:rPr>
        <w:t xml:space="preserve">                                                     </w:t>
      </w:r>
    </w:p>
    <w:p w:rsidR="00F7325B" w:rsidRPr="0097093B" w:rsidRDefault="00F7325B" w:rsidP="00F7325B">
      <w:pPr>
        <w:jc w:val="both"/>
        <w:rPr>
          <w:rFonts w:ascii="Verdana" w:hAnsi="Verdana"/>
          <w:sz w:val="22"/>
          <w:szCs w:val="22"/>
        </w:rPr>
      </w:pPr>
      <w:r w:rsidRPr="0097093B">
        <w:rPr>
          <w:rFonts w:ascii="Verdana" w:hAnsi="Verdana"/>
          <w:b/>
          <w:sz w:val="22"/>
          <w:szCs w:val="22"/>
        </w:rPr>
        <w:t xml:space="preserve">II.- </w:t>
      </w:r>
      <w:r w:rsidRPr="0097093B">
        <w:rPr>
          <w:rFonts w:ascii="Verdana" w:hAnsi="Verdana"/>
          <w:sz w:val="22"/>
          <w:szCs w:val="22"/>
        </w:rPr>
        <w:t>De conformidad con el artículo 22, inciso c), de la citada Ley 7969, la presente resolución no tiene ulterior recurso por lo que</w:t>
      </w:r>
      <w:r w:rsidRPr="0097093B">
        <w:rPr>
          <w:rFonts w:ascii="Verdana" w:hAnsi="Verdana"/>
          <w:b/>
          <w:sz w:val="22"/>
          <w:szCs w:val="22"/>
        </w:rPr>
        <w:t xml:space="preserve">,  </w:t>
      </w:r>
      <w:r w:rsidRPr="0097093B">
        <w:rPr>
          <w:rFonts w:ascii="Verdana" w:hAnsi="Verdana"/>
          <w:sz w:val="22"/>
          <w:szCs w:val="22"/>
        </w:rPr>
        <w:t>s</w:t>
      </w:r>
      <w:r w:rsidRPr="0037217B">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97093B">
        <w:rPr>
          <w:rFonts w:ascii="Verdana" w:hAnsi="Verdana"/>
          <w:sz w:val="22"/>
          <w:szCs w:val="22"/>
        </w:rPr>
        <w:t xml:space="preserve">. </w:t>
      </w:r>
      <w:r w:rsidRPr="0097093B">
        <w:rPr>
          <w:rFonts w:ascii="Verdana" w:hAnsi="Verdana"/>
          <w:b/>
          <w:sz w:val="22"/>
          <w:szCs w:val="22"/>
        </w:rPr>
        <w:t xml:space="preserve">NOTIFIQUESE.- </w:t>
      </w:r>
    </w:p>
    <w:p w:rsidR="00F7325B" w:rsidRDefault="00F7325B" w:rsidP="00F7325B">
      <w:pPr>
        <w:pStyle w:val="Ttulo5"/>
        <w:jc w:val="center"/>
        <w:rPr>
          <w:rFonts w:ascii="Verdana" w:hAnsi="Verdana"/>
          <w:b w:val="0"/>
          <w:i w:val="0"/>
          <w:sz w:val="22"/>
          <w:szCs w:val="22"/>
        </w:rPr>
      </w:pPr>
    </w:p>
    <w:p w:rsidR="00F7325B" w:rsidRPr="0097093B" w:rsidRDefault="00F7325B" w:rsidP="00F7325B"/>
    <w:p w:rsidR="00F7325B" w:rsidRPr="0097093B" w:rsidRDefault="00F7325B" w:rsidP="00F7325B">
      <w:pPr>
        <w:pStyle w:val="Ttulo5"/>
        <w:spacing w:before="0"/>
        <w:jc w:val="center"/>
        <w:rPr>
          <w:rFonts w:ascii="Verdana" w:hAnsi="Verdana"/>
          <w:b w:val="0"/>
          <w:i w:val="0"/>
          <w:sz w:val="22"/>
          <w:szCs w:val="22"/>
        </w:rPr>
      </w:pPr>
      <w:r w:rsidRPr="0097093B">
        <w:rPr>
          <w:rFonts w:ascii="Verdana" w:hAnsi="Verdana"/>
          <w:b w:val="0"/>
          <w:i w:val="0"/>
          <w:sz w:val="22"/>
          <w:szCs w:val="22"/>
        </w:rPr>
        <w:t xml:space="preserve">Lic. Carlos Miguel </w:t>
      </w:r>
      <w:proofErr w:type="spellStart"/>
      <w:r w:rsidRPr="0097093B">
        <w:rPr>
          <w:rFonts w:ascii="Verdana" w:hAnsi="Verdana"/>
          <w:b w:val="0"/>
          <w:i w:val="0"/>
          <w:sz w:val="22"/>
          <w:szCs w:val="22"/>
        </w:rPr>
        <w:t>Portuguez</w:t>
      </w:r>
      <w:proofErr w:type="spellEnd"/>
      <w:r w:rsidRPr="0097093B">
        <w:rPr>
          <w:rFonts w:ascii="Verdana" w:hAnsi="Verdana"/>
          <w:b w:val="0"/>
          <w:i w:val="0"/>
          <w:sz w:val="22"/>
          <w:szCs w:val="22"/>
        </w:rPr>
        <w:t xml:space="preserve"> Méndez </w:t>
      </w:r>
    </w:p>
    <w:p w:rsidR="00F7325B" w:rsidRPr="0097093B" w:rsidRDefault="00F7325B" w:rsidP="00F7325B">
      <w:pPr>
        <w:pStyle w:val="Ttulo5"/>
        <w:spacing w:before="0"/>
        <w:jc w:val="center"/>
        <w:rPr>
          <w:rFonts w:ascii="Verdana" w:hAnsi="Verdana"/>
          <w:b w:val="0"/>
          <w:i w:val="0"/>
          <w:sz w:val="22"/>
          <w:szCs w:val="22"/>
        </w:rPr>
      </w:pPr>
      <w:r w:rsidRPr="0097093B">
        <w:rPr>
          <w:rFonts w:ascii="Verdana" w:hAnsi="Verdana"/>
          <w:b w:val="0"/>
          <w:i w:val="0"/>
          <w:sz w:val="22"/>
          <w:szCs w:val="22"/>
        </w:rPr>
        <w:t>Presidente</w:t>
      </w:r>
    </w:p>
    <w:p w:rsidR="00F7325B" w:rsidRDefault="00F7325B" w:rsidP="00F7325B">
      <w:pPr>
        <w:rPr>
          <w:rFonts w:ascii="Verdana" w:hAnsi="Verdana"/>
          <w:sz w:val="22"/>
          <w:szCs w:val="22"/>
        </w:rPr>
      </w:pPr>
    </w:p>
    <w:p w:rsidR="00F7325B" w:rsidRPr="0097093B" w:rsidRDefault="00F7325B" w:rsidP="00F7325B">
      <w:pPr>
        <w:rPr>
          <w:rFonts w:ascii="Verdana" w:hAnsi="Verdana"/>
          <w:sz w:val="22"/>
          <w:szCs w:val="22"/>
        </w:rPr>
      </w:pPr>
    </w:p>
    <w:p w:rsidR="00F7325B" w:rsidRPr="0097093B" w:rsidRDefault="00F7325B" w:rsidP="00F7325B">
      <w:pPr>
        <w:pStyle w:val="Ttulo5"/>
        <w:jc w:val="both"/>
        <w:rPr>
          <w:rFonts w:ascii="Verdana" w:hAnsi="Verdana"/>
          <w:b w:val="0"/>
          <w:i w:val="0"/>
          <w:sz w:val="22"/>
          <w:szCs w:val="22"/>
        </w:rPr>
      </w:pPr>
      <w:r w:rsidRPr="0097093B">
        <w:rPr>
          <w:rFonts w:ascii="Verdana" w:hAnsi="Verdana"/>
          <w:b w:val="0"/>
          <w:i w:val="0"/>
          <w:sz w:val="22"/>
          <w:szCs w:val="22"/>
        </w:rPr>
        <w:t>Licda. Marta Luz Pérez Peláez                  Lic. Mario Quesada Aguirre</w:t>
      </w:r>
    </w:p>
    <w:p w:rsidR="00F7325B" w:rsidRPr="0097093B" w:rsidRDefault="00F7325B" w:rsidP="00F7325B">
      <w:pPr>
        <w:tabs>
          <w:tab w:val="left" w:pos="1305"/>
          <w:tab w:val="center" w:pos="4252"/>
        </w:tabs>
        <w:jc w:val="center"/>
        <w:rPr>
          <w:rFonts w:ascii="Verdana" w:hAnsi="Verdana"/>
          <w:sz w:val="22"/>
          <w:szCs w:val="22"/>
        </w:rPr>
      </w:pPr>
      <w:r w:rsidRPr="0097093B">
        <w:rPr>
          <w:rFonts w:ascii="Verdana" w:hAnsi="Verdana"/>
          <w:sz w:val="22"/>
          <w:szCs w:val="22"/>
        </w:rPr>
        <w:t>Juez</w:t>
      </w:r>
      <w:r w:rsidRPr="0097093B">
        <w:rPr>
          <w:rFonts w:ascii="Verdana" w:hAnsi="Verdana"/>
          <w:sz w:val="22"/>
          <w:szCs w:val="22"/>
        </w:rPr>
        <w:tab/>
      </w:r>
      <w:r w:rsidRPr="0097093B">
        <w:rPr>
          <w:rFonts w:ascii="Verdana" w:hAnsi="Verdana"/>
          <w:sz w:val="22"/>
          <w:szCs w:val="22"/>
        </w:rPr>
        <w:tab/>
        <w:t>Juez</w:t>
      </w:r>
    </w:p>
    <w:p w:rsidR="00F7325B" w:rsidRPr="0097093B" w:rsidRDefault="00F7325B" w:rsidP="00F7325B">
      <w:pPr>
        <w:jc w:val="center"/>
        <w:rPr>
          <w:rFonts w:ascii="Verdana" w:hAnsi="Verdana"/>
          <w:sz w:val="22"/>
          <w:szCs w:val="22"/>
        </w:rPr>
      </w:pPr>
    </w:p>
    <w:p w:rsidR="00F7325B" w:rsidRPr="0097093B" w:rsidRDefault="00F7325B" w:rsidP="00F7325B">
      <w:pPr>
        <w:jc w:val="both"/>
        <w:rPr>
          <w:rFonts w:ascii="Verdana" w:hAnsi="Verdana"/>
          <w:sz w:val="22"/>
          <w:szCs w:val="22"/>
        </w:rPr>
      </w:pPr>
    </w:p>
    <w:p w:rsidR="00F7325B" w:rsidRPr="0097093B" w:rsidRDefault="00F7325B" w:rsidP="00F7325B">
      <w:pPr>
        <w:jc w:val="both"/>
        <w:rPr>
          <w:rFonts w:ascii="Verdana" w:hAnsi="Verdana"/>
          <w:b/>
          <w:smallCaps/>
          <w:sz w:val="22"/>
          <w:szCs w:val="22"/>
          <w:lang w:val="es-MX"/>
        </w:rPr>
      </w:pPr>
    </w:p>
    <w:p w:rsidR="00F7325B" w:rsidRPr="0097093B" w:rsidRDefault="00F7325B" w:rsidP="00F7325B">
      <w:pPr>
        <w:jc w:val="both"/>
        <w:rPr>
          <w:rFonts w:ascii="Verdana" w:hAnsi="Verdana"/>
          <w:b/>
          <w:smallCaps/>
          <w:sz w:val="22"/>
          <w:szCs w:val="22"/>
          <w:lang w:val="es-MX"/>
        </w:rPr>
      </w:pP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b/>
          <w:sz w:val="22"/>
          <w:szCs w:val="22"/>
        </w:rPr>
      </w:pPr>
    </w:p>
    <w:p w:rsidR="00F7325B" w:rsidRPr="0097093B" w:rsidRDefault="00F7325B" w:rsidP="00F7325B">
      <w:pPr>
        <w:jc w:val="both"/>
        <w:rPr>
          <w:rFonts w:ascii="Verdana" w:hAnsi="Verdana"/>
          <w:b/>
          <w:sz w:val="22"/>
          <w:szCs w:val="22"/>
        </w:rPr>
      </w:pPr>
    </w:p>
    <w:p w:rsidR="00F7325B" w:rsidRPr="0097093B" w:rsidRDefault="00F7325B" w:rsidP="00F7325B">
      <w:pPr>
        <w:rPr>
          <w:rFonts w:ascii="Verdana" w:hAnsi="Verdana"/>
          <w:sz w:val="22"/>
          <w:szCs w:val="22"/>
        </w:rPr>
      </w:pPr>
    </w:p>
    <w:p w:rsidR="00F7325B" w:rsidRPr="0097093B" w:rsidRDefault="00F7325B" w:rsidP="00F7325B">
      <w:pPr>
        <w:rPr>
          <w:rFonts w:ascii="Verdana" w:hAnsi="Verdana"/>
          <w:sz w:val="22"/>
          <w:szCs w:val="22"/>
        </w:rPr>
      </w:pPr>
    </w:p>
    <w:p w:rsidR="00F7325B" w:rsidRPr="0097093B" w:rsidRDefault="00F7325B" w:rsidP="00F7325B">
      <w:pPr>
        <w:rPr>
          <w:rFonts w:ascii="Verdana" w:hAnsi="Verdana"/>
          <w:sz w:val="22"/>
          <w:szCs w:val="22"/>
        </w:rPr>
      </w:pPr>
    </w:p>
    <w:p w:rsidR="00F7325B" w:rsidRPr="0097093B" w:rsidRDefault="00F7325B" w:rsidP="00F7325B">
      <w:pPr>
        <w:rPr>
          <w:sz w:val="22"/>
          <w:szCs w:val="22"/>
        </w:rPr>
      </w:pPr>
    </w:p>
    <w:p w:rsidR="00A33A1F" w:rsidRDefault="007D6C60"/>
    <w:sectPr w:rsidR="00A33A1F" w:rsidSect="00B805D2">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6B8" w:rsidRDefault="00F046B8" w:rsidP="00A70EDF">
      <w:r>
        <w:separator/>
      </w:r>
    </w:p>
  </w:endnote>
  <w:endnote w:type="continuationSeparator" w:id="0">
    <w:p w:rsidR="00F046B8" w:rsidRDefault="00F046B8" w:rsidP="00A7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D5" w:rsidRDefault="00935F92" w:rsidP="00B805D2">
    <w:pPr>
      <w:pStyle w:val="Piedepgina"/>
      <w:framePr w:wrap="around" w:vAnchor="text" w:hAnchor="margin" w:xAlign="right" w:y="1"/>
      <w:rPr>
        <w:rStyle w:val="Nmerodepgina"/>
      </w:rPr>
    </w:pPr>
    <w:r>
      <w:rPr>
        <w:rStyle w:val="Nmerodepgina"/>
      </w:rPr>
      <w:fldChar w:fldCharType="begin"/>
    </w:r>
    <w:r w:rsidR="00EE6341">
      <w:rPr>
        <w:rStyle w:val="Nmerodepgina"/>
      </w:rPr>
      <w:instrText xml:space="preserve">PAGE  </w:instrText>
    </w:r>
    <w:r>
      <w:rPr>
        <w:rStyle w:val="Nmerodepgina"/>
      </w:rPr>
      <w:fldChar w:fldCharType="end"/>
    </w:r>
  </w:p>
  <w:p w:rsidR="004226D5" w:rsidRDefault="007D6C60" w:rsidP="00B805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D5" w:rsidRDefault="00935F92" w:rsidP="00B805D2">
    <w:pPr>
      <w:pStyle w:val="Piedepgina"/>
      <w:framePr w:wrap="around" w:vAnchor="text" w:hAnchor="margin" w:xAlign="right" w:y="1"/>
      <w:rPr>
        <w:rStyle w:val="Nmerodepgina"/>
      </w:rPr>
    </w:pPr>
    <w:r>
      <w:rPr>
        <w:rStyle w:val="Nmerodepgina"/>
      </w:rPr>
      <w:fldChar w:fldCharType="begin"/>
    </w:r>
    <w:r w:rsidR="00EE6341">
      <w:rPr>
        <w:rStyle w:val="Nmerodepgina"/>
      </w:rPr>
      <w:instrText xml:space="preserve">PAGE  </w:instrText>
    </w:r>
    <w:r>
      <w:rPr>
        <w:rStyle w:val="Nmerodepgina"/>
      </w:rPr>
      <w:fldChar w:fldCharType="separate"/>
    </w:r>
    <w:r w:rsidR="00451451">
      <w:rPr>
        <w:rStyle w:val="Nmerodepgina"/>
        <w:noProof/>
      </w:rPr>
      <w:t>3</w:t>
    </w:r>
    <w:r>
      <w:rPr>
        <w:rStyle w:val="Nmerodepgina"/>
      </w:rPr>
      <w:fldChar w:fldCharType="end"/>
    </w:r>
  </w:p>
  <w:p w:rsidR="004226D5" w:rsidRPr="00CF2974" w:rsidRDefault="00EE6341" w:rsidP="00B805D2">
    <w:pPr>
      <w:pStyle w:val="Piedepgina"/>
      <w:ind w:right="360"/>
      <w:rPr>
        <w:rFonts w:ascii="Verdana" w:hAnsi="Verdana"/>
        <w:lang w:val="es-MX"/>
      </w:rPr>
    </w:pPr>
    <w:r w:rsidRPr="00CF2974">
      <w:rPr>
        <w:rFonts w:ascii="Verdana" w:hAnsi="Verdana"/>
        <w:lang w:val="es-MX"/>
      </w:rPr>
      <w:t xml:space="preserve">                                                                                  Res-TAT-</w:t>
    </w:r>
    <w:r w:rsidR="003A5AB5">
      <w:rPr>
        <w:rFonts w:ascii="Verdana" w:hAnsi="Verdana"/>
        <w:lang w:val="es-MX"/>
      </w:rPr>
      <w:t>2605</w:t>
    </w:r>
    <w:r>
      <w:rPr>
        <w:rFonts w:ascii="Verdana" w:hAnsi="Verdana"/>
        <w:lang w:val="es-MX"/>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6B8" w:rsidRDefault="00F046B8" w:rsidP="00A70EDF">
      <w:r>
        <w:separator/>
      </w:r>
    </w:p>
  </w:footnote>
  <w:footnote w:type="continuationSeparator" w:id="0">
    <w:p w:rsidR="00F046B8" w:rsidRDefault="00F046B8" w:rsidP="00A70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5B"/>
    <w:rsid w:val="000832CA"/>
    <w:rsid w:val="002A04A3"/>
    <w:rsid w:val="0037217B"/>
    <w:rsid w:val="003A5AB5"/>
    <w:rsid w:val="00433D52"/>
    <w:rsid w:val="00451451"/>
    <w:rsid w:val="007D6C60"/>
    <w:rsid w:val="00935F92"/>
    <w:rsid w:val="00A70EDF"/>
    <w:rsid w:val="00AF5D15"/>
    <w:rsid w:val="00BF156C"/>
    <w:rsid w:val="00D74A6E"/>
    <w:rsid w:val="00EA7C81"/>
    <w:rsid w:val="00EE6341"/>
    <w:rsid w:val="00F046B8"/>
    <w:rsid w:val="00F7325B"/>
    <w:rsid w:val="00F97D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25B"/>
    <w:pPr>
      <w:spacing w:after="0" w:line="240" w:lineRule="auto"/>
    </w:pPr>
    <w:rPr>
      <w:rFonts w:ascii="Times New Roman" w:eastAsia="Times New Roman" w:hAnsi="Times New Roman" w:cs="Times New Roman"/>
      <w:sz w:val="20"/>
      <w:szCs w:val="20"/>
      <w:lang w:val="es-ES" w:eastAsia="es-MX"/>
    </w:rPr>
  </w:style>
  <w:style w:type="paragraph" w:styleId="Ttulo5">
    <w:name w:val="heading 5"/>
    <w:basedOn w:val="Normal"/>
    <w:next w:val="Normal"/>
    <w:link w:val="Ttulo5Car"/>
    <w:qFormat/>
    <w:rsid w:val="00F7325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F7325B"/>
    <w:rPr>
      <w:rFonts w:ascii="Times New Roman" w:eastAsia="Times New Roman" w:hAnsi="Times New Roman" w:cs="Times New Roman"/>
      <w:b/>
      <w:bCs/>
      <w:i/>
      <w:iCs/>
      <w:sz w:val="26"/>
      <w:szCs w:val="26"/>
      <w:lang w:val="es-ES" w:eastAsia="es-MX"/>
    </w:rPr>
  </w:style>
  <w:style w:type="paragraph" w:styleId="Encabezado">
    <w:name w:val="header"/>
    <w:basedOn w:val="Normal"/>
    <w:link w:val="EncabezadoCar"/>
    <w:rsid w:val="00F7325B"/>
    <w:pPr>
      <w:tabs>
        <w:tab w:val="center" w:pos="4252"/>
        <w:tab w:val="right" w:pos="8504"/>
      </w:tabs>
    </w:pPr>
  </w:style>
  <w:style w:type="character" w:customStyle="1" w:styleId="EncabezadoCar">
    <w:name w:val="Encabezado Car"/>
    <w:basedOn w:val="Fuentedeprrafopredeter"/>
    <w:link w:val="Encabezado"/>
    <w:rsid w:val="00F7325B"/>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F7325B"/>
    <w:pPr>
      <w:tabs>
        <w:tab w:val="center" w:pos="4252"/>
        <w:tab w:val="right" w:pos="8504"/>
      </w:tabs>
    </w:pPr>
  </w:style>
  <w:style w:type="character" w:customStyle="1" w:styleId="PiedepginaCar">
    <w:name w:val="Pie de página Car"/>
    <w:basedOn w:val="Fuentedeprrafopredeter"/>
    <w:link w:val="Piedepgina"/>
    <w:rsid w:val="00F7325B"/>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F7325B"/>
  </w:style>
  <w:style w:type="paragraph" w:styleId="Sinespaciado">
    <w:name w:val="No Spacing"/>
    <w:link w:val="SinespaciadoCar"/>
    <w:uiPriority w:val="1"/>
    <w:qFormat/>
    <w:rsid w:val="00F7325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F732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815</Words>
  <Characters>4488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4</cp:revision>
  <dcterms:created xsi:type="dcterms:W3CDTF">2020-03-19T16:10:00Z</dcterms:created>
  <dcterms:modified xsi:type="dcterms:W3CDTF">2020-03-19T16:41:00Z</dcterms:modified>
</cp:coreProperties>
</file>